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FDE947" w14:textId="77777777" w:rsidR="000C3EA5" w:rsidRDefault="000C3EA5">
      <w:pPr>
        <w:rPr>
          <w:rFonts w:cs="Arial"/>
        </w:rPr>
      </w:pPr>
    </w:p>
    <w:p w14:paraId="18EB1FDD" w14:textId="77777777" w:rsidR="001676EC" w:rsidRDefault="001676EC">
      <w:pPr>
        <w:rPr>
          <w:rFonts w:cs="Arial"/>
        </w:rPr>
      </w:pPr>
    </w:p>
    <w:p w14:paraId="0F321750" w14:textId="77777777" w:rsidR="00827355" w:rsidRPr="00FC0F4A" w:rsidRDefault="00827355" w:rsidP="00FC0F4A">
      <w:pPr>
        <w:ind w:firstLine="708"/>
        <w:rPr>
          <w:rFonts w:cs="Arial"/>
          <w:sz w:val="18"/>
        </w:rPr>
      </w:pPr>
    </w:p>
    <w:tbl>
      <w:tblPr>
        <w:tblW w:w="11058" w:type="dxa"/>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9312"/>
      </w:tblGrid>
      <w:tr w:rsidR="00827355" w:rsidRPr="00236307" w14:paraId="51CE5171" w14:textId="77777777" w:rsidTr="00827355">
        <w:tc>
          <w:tcPr>
            <w:tcW w:w="1746" w:type="dxa"/>
            <w:tcBorders>
              <w:top w:val="nil"/>
              <w:left w:val="nil"/>
              <w:bottom w:val="nil"/>
              <w:right w:val="single" w:sz="4" w:space="0" w:color="auto"/>
            </w:tcBorders>
            <w:shd w:val="clear" w:color="auto" w:fill="auto"/>
          </w:tcPr>
          <w:p w14:paraId="0FB50A1E" w14:textId="77777777" w:rsidR="00827355" w:rsidRPr="00236307" w:rsidRDefault="00827355" w:rsidP="002E3BE5">
            <w:pPr>
              <w:pStyle w:val="TabellelinkeSpalte"/>
              <w:jc w:val="center"/>
              <w:rPr>
                <w:rFonts w:ascii="Arial" w:hAnsi="Arial" w:cs="Arial"/>
              </w:rPr>
            </w:pPr>
            <w:r w:rsidRPr="00236307">
              <w:rPr>
                <w:rFonts w:ascii="Arial" w:hAnsi="Arial" w:cs="Arial"/>
                <w:noProof/>
              </w:rPr>
              <w:drawing>
                <wp:inline distT="0" distB="0" distL="0" distR="0" wp14:anchorId="5B7AC21E" wp14:editId="0F75CE2C">
                  <wp:extent cx="857250" cy="453972"/>
                  <wp:effectExtent l="0" t="0" r="0" b="3810"/>
                  <wp:docPr id="3" name="Grafik 3" descr="Ein Bild, das Objek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1449" cy="456196"/>
                          </a:xfrm>
                          <a:prstGeom prst="rect">
                            <a:avLst/>
                          </a:prstGeom>
                          <a:noFill/>
                          <a:ln>
                            <a:noFill/>
                          </a:ln>
                        </pic:spPr>
                      </pic:pic>
                    </a:graphicData>
                  </a:graphic>
                </wp:inline>
              </w:drawing>
            </w:r>
          </w:p>
        </w:tc>
        <w:tc>
          <w:tcPr>
            <w:tcW w:w="9312" w:type="dxa"/>
            <w:tcBorders>
              <w:left w:val="single" w:sz="4" w:space="0" w:color="auto"/>
              <w:bottom w:val="single" w:sz="4" w:space="0" w:color="auto"/>
            </w:tcBorders>
            <w:shd w:val="clear" w:color="auto" w:fill="auto"/>
          </w:tcPr>
          <w:p w14:paraId="2F51E143" w14:textId="77777777" w:rsidR="00827355" w:rsidRDefault="00827355" w:rsidP="003A5C33">
            <w:pPr>
              <w:pStyle w:val="TabellerechteSpalte"/>
              <w:rPr>
                <w:rFonts w:ascii="Arial" w:hAnsi="Arial" w:cs="Arial"/>
                <w:b/>
              </w:rPr>
            </w:pPr>
            <w:r w:rsidRPr="00236307">
              <w:rPr>
                <w:rFonts w:ascii="Arial" w:hAnsi="Arial" w:cs="Arial"/>
                <w:b/>
              </w:rPr>
              <w:t>Kurzbeschreibung:</w:t>
            </w:r>
          </w:p>
          <w:p w14:paraId="733BA24D" w14:textId="77777777" w:rsidR="005F427F" w:rsidRPr="00236307" w:rsidRDefault="005871D8" w:rsidP="003A5C33">
            <w:pPr>
              <w:pStyle w:val="TabellerechteSpalte"/>
              <w:rPr>
                <w:rFonts w:ascii="Arial" w:hAnsi="Arial" w:cs="Arial"/>
              </w:rPr>
            </w:pPr>
            <w:r>
              <w:rPr>
                <w:rFonts w:ascii="Arial" w:hAnsi="Arial" w:cs="Arial"/>
              </w:rPr>
              <w:t>Die geplante Unterrichtseinheit zielt darauf ab, die Schülerinnen und Schüler an die Textgattung Lyrik heranzuführen. Hierfür werden die analytischen Kompetenzen der Lerngruppe hinsichtlich der Identifikation formaler und inhaltlicher Gestaltungsmerkmale geschult. Im Rahmen von handlungs- und produktionsorientierten Aufgabenstellungen lernen die Schülerinnen und Schüler, Form und Inhalt zugunsten kreativer Arbeitsaufträge in Verbindung zu bringen</w:t>
            </w:r>
            <w:r w:rsidR="00A325B8">
              <w:rPr>
                <w:rFonts w:ascii="Arial" w:hAnsi="Arial" w:cs="Arial"/>
              </w:rPr>
              <w:t xml:space="preserve"> und stellen immer wieder einen konkreten Lebensweltbezug her</w:t>
            </w:r>
            <w:r>
              <w:rPr>
                <w:rFonts w:ascii="Arial" w:hAnsi="Arial" w:cs="Arial"/>
              </w:rPr>
              <w:t>. Hierbei erstellen sie unterschiedliche mediale und schriftliche Produkte. In diesem Zusammenhang werden sie sich über den Gestaltungscharakter dieser Produkte bewusst und lernen diese planmäßig zu erstellen.</w:t>
            </w:r>
          </w:p>
        </w:tc>
      </w:tr>
      <w:tr w:rsidR="00827355" w:rsidRPr="00236307" w14:paraId="104F6FAE" w14:textId="77777777" w:rsidTr="00827355">
        <w:tc>
          <w:tcPr>
            <w:tcW w:w="1746" w:type="dxa"/>
            <w:tcBorders>
              <w:top w:val="nil"/>
              <w:left w:val="nil"/>
              <w:bottom w:val="nil"/>
              <w:right w:val="nil"/>
            </w:tcBorders>
            <w:shd w:val="clear" w:color="auto" w:fill="auto"/>
          </w:tcPr>
          <w:p w14:paraId="7317446C" w14:textId="77777777" w:rsidR="00827355" w:rsidRPr="00236307" w:rsidRDefault="00827355" w:rsidP="003A5C33">
            <w:pPr>
              <w:pStyle w:val="TabellelinkeSpalte"/>
              <w:rPr>
                <w:rFonts w:ascii="Arial" w:hAnsi="Arial" w:cs="Arial"/>
              </w:rPr>
            </w:pPr>
          </w:p>
        </w:tc>
        <w:tc>
          <w:tcPr>
            <w:tcW w:w="9312" w:type="dxa"/>
            <w:tcBorders>
              <w:left w:val="nil"/>
              <w:right w:val="nil"/>
            </w:tcBorders>
            <w:shd w:val="clear" w:color="auto" w:fill="auto"/>
          </w:tcPr>
          <w:p w14:paraId="5EA8E469" w14:textId="77777777" w:rsidR="00827355" w:rsidRPr="00236307" w:rsidRDefault="00827355" w:rsidP="003A5C33">
            <w:pPr>
              <w:pStyle w:val="TabellerechteSpalte"/>
              <w:rPr>
                <w:rFonts w:ascii="Arial" w:hAnsi="Arial" w:cs="Arial"/>
              </w:rPr>
            </w:pPr>
          </w:p>
        </w:tc>
      </w:tr>
      <w:tr w:rsidR="00827355" w:rsidRPr="00236307" w14:paraId="0E082050" w14:textId="77777777" w:rsidTr="00827355">
        <w:tc>
          <w:tcPr>
            <w:tcW w:w="1746" w:type="dxa"/>
            <w:tcBorders>
              <w:top w:val="nil"/>
              <w:left w:val="nil"/>
              <w:bottom w:val="nil"/>
              <w:right w:val="single" w:sz="4" w:space="0" w:color="auto"/>
            </w:tcBorders>
            <w:shd w:val="clear" w:color="auto" w:fill="auto"/>
          </w:tcPr>
          <w:p w14:paraId="527C3064" w14:textId="77777777" w:rsidR="00827355" w:rsidRPr="00236307" w:rsidRDefault="00827355" w:rsidP="002E3BE5">
            <w:pPr>
              <w:pStyle w:val="TabellelinkeSpalte"/>
              <w:jc w:val="center"/>
              <w:rPr>
                <w:rFonts w:ascii="Arial" w:hAnsi="Arial" w:cs="Arial"/>
                <w:noProof/>
              </w:rPr>
            </w:pPr>
            <w:r w:rsidRPr="00236307">
              <w:rPr>
                <w:rFonts w:ascii="Arial" w:hAnsi="Arial" w:cs="Arial"/>
                <w:noProof/>
              </w:rPr>
              <w:drawing>
                <wp:inline distT="0" distB="0" distL="0" distR="0" wp14:anchorId="35731639" wp14:editId="1B2850F1">
                  <wp:extent cx="622221" cy="553085"/>
                  <wp:effectExtent l="0" t="0" r="6985" b="0"/>
                  <wp:docPr id="8" name="Grafik 8" descr="Ein Bild, das Objek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1616" cy="561436"/>
                          </a:xfrm>
                          <a:prstGeom prst="rect">
                            <a:avLst/>
                          </a:prstGeom>
                          <a:noFill/>
                          <a:ln>
                            <a:noFill/>
                          </a:ln>
                        </pic:spPr>
                      </pic:pic>
                    </a:graphicData>
                  </a:graphic>
                </wp:inline>
              </w:drawing>
            </w:r>
          </w:p>
        </w:tc>
        <w:tc>
          <w:tcPr>
            <w:tcW w:w="9312" w:type="dxa"/>
            <w:tcBorders>
              <w:left w:val="single" w:sz="4" w:space="0" w:color="auto"/>
              <w:bottom w:val="single" w:sz="4" w:space="0" w:color="auto"/>
            </w:tcBorders>
            <w:shd w:val="clear" w:color="auto" w:fill="auto"/>
          </w:tcPr>
          <w:p w14:paraId="01593F6E" w14:textId="77777777" w:rsidR="00827355" w:rsidRDefault="00827355" w:rsidP="003A5C33">
            <w:pPr>
              <w:pStyle w:val="TabellerechteSpalte"/>
              <w:rPr>
                <w:rFonts w:ascii="Arial" w:hAnsi="Arial" w:cs="Arial"/>
                <w:b/>
              </w:rPr>
            </w:pPr>
            <w:r w:rsidRPr="00236307">
              <w:rPr>
                <w:rFonts w:ascii="Arial" w:hAnsi="Arial" w:cs="Arial"/>
                <w:b/>
              </w:rPr>
              <w:t>Schulart | Stufe | Fach mit Bildungsplanbezug bzw. Kompetenzen:</w:t>
            </w:r>
          </w:p>
          <w:p w14:paraId="57E2FCEE" w14:textId="750FDB8D" w:rsidR="00F862CD" w:rsidRDefault="008928AA" w:rsidP="00F862CD">
            <w:pPr>
              <w:pStyle w:val="TabellerechteSpalte"/>
              <w:rPr>
                <w:rFonts w:ascii="Arial" w:hAnsi="Arial" w:cs="Arial"/>
                <w:b/>
                <w:sz w:val="20"/>
              </w:rPr>
            </w:pPr>
            <w:r>
              <w:rPr>
                <w:rFonts w:ascii="Arial" w:hAnsi="Arial" w:cs="Arial"/>
                <w:b/>
                <w:sz w:val="20"/>
              </w:rPr>
              <w:t>2BFS, Deutsch</w:t>
            </w:r>
          </w:p>
          <w:p w14:paraId="3A0E297A" w14:textId="77777777" w:rsidR="00B66EE6" w:rsidRPr="00504DBE" w:rsidRDefault="00B66EE6" w:rsidP="00B66EE6">
            <w:pPr>
              <w:pStyle w:val="TabellerechteSpalte"/>
              <w:rPr>
                <w:rFonts w:ascii="Arial" w:hAnsi="Arial" w:cs="Arial"/>
                <w:bCs/>
                <w:szCs w:val="22"/>
              </w:rPr>
            </w:pPr>
            <w:r w:rsidRPr="00504DBE">
              <w:rPr>
                <w:rFonts w:ascii="Arial" w:hAnsi="Arial" w:cs="Arial"/>
                <w:bCs/>
                <w:szCs w:val="22"/>
              </w:rPr>
              <w:t xml:space="preserve">Die Schülerinnen und Schüler wenden Strategien der Texterschließung an und fassen den Inhalt von literarischen Texten zusammen. Sie nutzen dabei Methoden der Texterschließung (Lesetechniken, Randnotizen) und fassen den Textinhalt zusammen. (BPE 1.1) </w:t>
            </w:r>
          </w:p>
          <w:p w14:paraId="4C5A0BA8" w14:textId="77777777" w:rsidR="005871D8" w:rsidRDefault="00B66EE6" w:rsidP="005871D8">
            <w:pPr>
              <w:pStyle w:val="TabellerechteSpalte"/>
              <w:rPr>
                <w:rFonts w:ascii="Arial" w:hAnsi="Arial" w:cs="Arial"/>
              </w:rPr>
            </w:pPr>
            <w:r>
              <w:rPr>
                <w:rFonts w:ascii="Arial" w:hAnsi="Arial" w:cs="Arial"/>
              </w:rPr>
              <w:t>Sie</w:t>
            </w:r>
            <w:r w:rsidR="005871D8" w:rsidRPr="00F862CD">
              <w:rPr>
                <w:rFonts w:ascii="Arial" w:hAnsi="Arial" w:cs="Arial"/>
              </w:rPr>
              <w:t xml:space="preserve"> </w:t>
            </w:r>
            <w:r w:rsidR="005871D8">
              <w:rPr>
                <w:rFonts w:ascii="Arial" w:hAnsi="Arial" w:cs="Arial"/>
              </w:rPr>
              <w:t>beschreiben wesentliche Strukturelemente literarischer Texte und wenden Fachbegriffe an.</w:t>
            </w:r>
            <w:r>
              <w:rPr>
                <w:rFonts w:ascii="Arial" w:hAnsi="Arial" w:cs="Arial"/>
              </w:rPr>
              <w:t xml:space="preserve"> </w:t>
            </w:r>
            <w:r w:rsidR="005871D8">
              <w:rPr>
                <w:rFonts w:ascii="Arial" w:hAnsi="Arial" w:cs="Arial"/>
              </w:rPr>
              <w:t>(BPE 1.2)</w:t>
            </w:r>
          </w:p>
          <w:p w14:paraId="357DF9CF" w14:textId="77777777" w:rsidR="009F4BC9" w:rsidRDefault="005871D8" w:rsidP="00F862CD">
            <w:pPr>
              <w:pStyle w:val="TabellerechteSpalte"/>
              <w:rPr>
                <w:rFonts w:ascii="Arial" w:hAnsi="Arial" w:cs="Arial"/>
                <w:szCs w:val="22"/>
              </w:rPr>
            </w:pPr>
            <w:r>
              <w:rPr>
                <w:rFonts w:ascii="Arial" w:hAnsi="Arial" w:cs="Arial"/>
                <w:szCs w:val="22"/>
              </w:rPr>
              <w:t>Sie</w:t>
            </w:r>
            <w:r w:rsidR="00F862CD" w:rsidRPr="00504DBE">
              <w:rPr>
                <w:rFonts w:ascii="Arial" w:hAnsi="Arial" w:cs="Arial"/>
                <w:szCs w:val="22"/>
              </w:rPr>
              <w:t xml:space="preserve"> </w:t>
            </w:r>
            <w:r w:rsidR="005E08DE" w:rsidRPr="00504DBE">
              <w:rPr>
                <w:rFonts w:ascii="Arial" w:hAnsi="Arial" w:cs="Arial"/>
                <w:szCs w:val="22"/>
              </w:rPr>
              <w:t>analys</w:t>
            </w:r>
            <w:r w:rsidR="00504DBE" w:rsidRPr="00504DBE">
              <w:rPr>
                <w:rFonts w:ascii="Arial" w:hAnsi="Arial" w:cs="Arial"/>
                <w:szCs w:val="22"/>
              </w:rPr>
              <w:t>i</w:t>
            </w:r>
            <w:r w:rsidR="005E08DE" w:rsidRPr="00504DBE">
              <w:rPr>
                <w:rFonts w:ascii="Arial" w:hAnsi="Arial" w:cs="Arial"/>
                <w:szCs w:val="22"/>
              </w:rPr>
              <w:t>eren literarische Texte, berücksichtigen die sprachliche Gestaltung und belegen ihre Aussagen am Text. Sie wenden dabei auch handlungs- und produktionsorientierte Verfahren an. (BPE 1.3)</w:t>
            </w:r>
          </w:p>
          <w:p w14:paraId="3CE54281" w14:textId="77777777" w:rsidR="009F4BC9" w:rsidRPr="009F4BC9" w:rsidRDefault="009F4BC9" w:rsidP="00F862CD">
            <w:pPr>
              <w:pStyle w:val="TabellerechteSpalte"/>
              <w:rPr>
                <w:rFonts w:ascii="Arial" w:hAnsi="Arial" w:cs="Arial"/>
                <w:szCs w:val="22"/>
              </w:rPr>
            </w:pPr>
            <w:r>
              <w:rPr>
                <w:rFonts w:ascii="Arial" w:hAnsi="Arial" w:cs="Arial"/>
                <w:szCs w:val="22"/>
              </w:rPr>
              <w:t xml:space="preserve">Sie setzen sich dabei mit der Bedeutung literarischer Texte vor dem Hintergrund eigener Erfahrungen auseinander und stellen hierdurch einen persönlichen Lebensweltbezug her. (BPE 1.4) </w:t>
            </w:r>
            <w:r w:rsidRPr="009F4BC9">
              <w:rPr>
                <w:rFonts w:ascii="Arial" w:hAnsi="Arial" w:cs="Arial"/>
                <w:bCs/>
                <w:szCs w:val="22"/>
              </w:rPr>
              <w:t>Sie gestalten</w:t>
            </w:r>
            <w:r>
              <w:rPr>
                <w:rFonts w:ascii="Arial" w:hAnsi="Arial" w:cs="Arial"/>
                <w:bCs/>
                <w:szCs w:val="22"/>
              </w:rPr>
              <w:t xml:space="preserve"> in diesem Zusammenhang</w:t>
            </w:r>
            <w:r w:rsidRPr="009F4BC9">
              <w:rPr>
                <w:rFonts w:ascii="Arial" w:hAnsi="Arial" w:cs="Arial"/>
                <w:bCs/>
                <w:szCs w:val="22"/>
              </w:rPr>
              <w:t xml:space="preserve"> eigene Medienprodukte</w:t>
            </w:r>
            <w:r>
              <w:rPr>
                <w:rFonts w:ascii="Arial" w:hAnsi="Arial" w:cs="Arial"/>
                <w:bCs/>
                <w:szCs w:val="22"/>
              </w:rPr>
              <w:t>,</w:t>
            </w:r>
            <w:r w:rsidRPr="009F4BC9">
              <w:rPr>
                <w:rFonts w:ascii="Arial" w:hAnsi="Arial" w:cs="Arial"/>
                <w:bCs/>
                <w:szCs w:val="22"/>
              </w:rPr>
              <w:t xml:space="preserve"> indem sie literarische Texte umformen.</w:t>
            </w:r>
            <w:r>
              <w:rPr>
                <w:rFonts w:ascii="Arial" w:hAnsi="Arial" w:cs="Arial"/>
                <w:bCs/>
                <w:szCs w:val="22"/>
              </w:rPr>
              <w:t xml:space="preserve"> (BPE 3.2) Hierbei planen,</w:t>
            </w:r>
            <w:r w:rsidR="00BB1540">
              <w:rPr>
                <w:rFonts w:ascii="Arial" w:hAnsi="Arial" w:cs="Arial"/>
                <w:bCs/>
                <w:szCs w:val="22"/>
              </w:rPr>
              <w:t xml:space="preserve"> verfassen und überarbeiten Sie ihre Texte. (BPE 4.2)</w:t>
            </w:r>
          </w:p>
          <w:p w14:paraId="42353391" w14:textId="77777777" w:rsidR="008928AA" w:rsidRPr="008928AA" w:rsidRDefault="008928AA" w:rsidP="00B832BE">
            <w:pPr>
              <w:autoSpaceDE w:val="0"/>
              <w:autoSpaceDN w:val="0"/>
              <w:adjustRightInd w:val="0"/>
              <w:rPr>
                <w:rFonts w:cs="Arial"/>
                <w:bCs/>
                <w:sz w:val="20"/>
              </w:rPr>
            </w:pPr>
          </w:p>
        </w:tc>
      </w:tr>
      <w:tr w:rsidR="00827355" w:rsidRPr="00236307" w14:paraId="22B4F228" w14:textId="77777777" w:rsidTr="00827355">
        <w:tc>
          <w:tcPr>
            <w:tcW w:w="1746" w:type="dxa"/>
            <w:tcBorders>
              <w:top w:val="nil"/>
              <w:left w:val="nil"/>
              <w:bottom w:val="nil"/>
              <w:right w:val="nil"/>
            </w:tcBorders>
            <w:shd w:val="clear" w:color="auto" w:fill="auto"/>
          </w:tcPr>
          <w:p w14:paraId="68CC6059" w14:textId="77777777" w:rsidR="00827355" w:rsidRPr="00236307" w:rsidRDefault="00827355" w:rsidP="003A5C33">
            <w:pPr>
              <w:pStyle w:val="TabellelinkeSpalte"/>
              <w:rPr>
                <w:rFonts w:ascii="Arial" w:hAnsi="Arial" w:cs="Arial"/>
              </w:rPr>
            </w:pPr>
          </w:p>
        </w:tc>
        <w:tc>
          <w:tcPr>
            <w:tcW w:w="9312" w:type="dxa"/>
            <w:tcBorders>
              <w:left w:val="nil"/>
              <w:right w:val="nil"/>
            </w:tcBorders>
            <w:shd w:val="clear" w:color="auto" w:fill="auto"/>
          </w:tcPr>
          <w:p w14:paraId="03991485" w14:textId="77777777" w:rsidR="00827355" w:rsidRPr="00236307" w:rsidRDefault="00827355" w:rsidP="003A5C33">
            <w:pPr>
              <w:pStyle w:val="TabellerechteSpalte"/>
              <w:rPr>
                <w:rFonts w:ascii="Arial" w:hAnsi="Arial" w:cs="Arial"/>
              </w:rPr>
            </w:pPr>
          </w:p>
        </w:tc>
      </w:tr>
      <w:tr w:rsidR="00827355" w:rsidRPr="00236307" w14:paraId="2B036650" w14:textId="77777777" w:rsidTr="00F862CD">
        <w:trPr>
          <w:trHeight w:val="605"/>
        </w:trPr>
        <w:tc>
          <w:tcPr>
            <w:tcW w:w="1746" w:type="dxa"/>
            <w:tcBorders>
              <w:top w:val="nil"/>
              <w:left w:val="nil"/>
              <w:bottom w:val="nil"/>
              <w:right w:val="single" w:sz="4" w:space="0" w:color="auto"/>
            </w:tcBorders>
            <w:shd w:val="clear" w:color="auto" w:fill="auto"/>
          </w:tcPr>
          <w:p w14:paraId="12BAB915" w14:textId="77777777" w:rsidR="00827355" w:rsidRPr="00236307" w:rsidRDefault="00827355" w:rsidP="002E3BE5">
            <w:pPr>
              <w:pStyle w:val="TabellelinkeSpalte"/>
              <w:jc w:val="center"/>
              <w:rPr>
                <w:rFonts w:ascii="Arial" w:hAnsi="Arial" w:cs="Arial"/>
              </w:rPr>
            </w:pPr>
            <w:r w:rsidRPr="00236307">
              <w:rPr>
                <w:rFonts w:ascii="Arial" w:hAnsi="Arial" w:cs="Arial"/>
                <w:noProof/>
              </w:rPr>
              <w:drawing>
                <wp:inline distT="0" distB="0" distL="0" distR="0" wp14:anchorId="74B5E4EB" wp14:editId="011C147E">
                  <wp:extent cx="508912" cy="528799"/>
                  <wp:effectExtent l="0" t="0" r="5715" b="508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5678" cy="535829"/>
                          </a:xfrm>
                          <a:prstGeom prst="rect">
                            <a:avLst/>
                          </a:prstGeom>
                          <a:noFill/>
                          <a:ln>
                            <a:noFill/>
                          </a:ln>
                        </pic:spPr>
                      </pic:pic>
                    </a:graphicData>
                  </a:graphic>
                </wp:inline>
              </w:drawing>
            </w:r>
          </w:p>
        </w:tc>
        <w:tc>
          <w:tcPr>
            <w:tcW w:w="9312" w:type="dxa"/>
            <w:tcBorders>
              <w:left w:val="single" w:sz="4" w:space="0" w:color="auto"/>
              <w:bottom w:val="single" w:sz="4" w:space="0" w:color="auto"/>
            </w:tcBorders>
            <w:shd w:val="clear" w:color="auto" w:fill="auto"/>
          </w:tcPr>
          <w:p w14:paraId="205B1839" w14:textId="77777777" w:rsidR="00827355" w:rsidRDefault="00827355" w:rsidP="003A5C33">
            <w:pPr>
              <w:pStyle w:val="TabellerechteSpalte"/>
              <w:rPr>
                <w:rFonts w:ascii="Arial" w:hAnsi="Arial" w:cs="Arial"/>
                <w:b/>
              </w:rPr>
            </w:pPr>
            <w:r w:rsidRPr="00236307">
              <w:rPr>
                <w:rFonts w:ascii="Arial" w:hAnsi="Arial" w:cs="Arial"/>
                <w:b/>
              </w:rPr>
              <w:t>Vorwissen | Kenntnisse:</w:t>
            </w:r>
          </w:p>
          <w:p w14:paraId="61BD0205" w14:textId="77777777" w:rsidR="008928AA" w:rsidRPr="00F862CD" w:rsidRDefault="008953C2" w:rsidP="003A5C33">
            <w:pPr>
              <w:pStyle w:val="TabellerechteSpalte"/>
              <w:rPr>
                <w:rFonts w:ascii="Arial" w:hAnsi="Arial" w:cs="Arial"/>
                <w:b/>
              </w:rPr>
            </w:pPr>
            <w:r w:rsidRPr="00F862CD">
              <w:rPr>
                <w:rFonts w:ascii="Arial" w:hAnsi="Arial" w:cs="Arial"/>
              </w:rPr>
              <w:t xml:space="preserve">Umgang mit </w:t>
            </w:r>
            <w:r w:rsidR="00DB7F2B" w:rsidRPr="00F862CD">
              <w:rPr>
                <w:rFonts w:ascii="Arial" w:hAnsi="Arial" w:cs="Arial"/>
              </w:rPr>
              <w:t xml:space="preserve">„digitalen Pinnwänden“ </w:t>
            </w:r>
            <w:r w:rsidRPr="00F862CD">
              <w:rPr>
                <w:rFonts w:ascii="Arial" w:hAnsi="Arial" w:cs="Arial"/>
              </w:rPr>
              <w:t xml:space="preserve">wie z.B. </w:t>
            </w:r>
            <w:proofErr w:type="spellStart"/>
            <w:r w:rsidRPr="00F862CD">
              <w:rPr>
                <w:rFonts w:ascii="Arial" w:hAnsi="Arial" w:cs="Arial"/>
              </w:rPr>
              <w:t>Padlet</w:t>
            </w:r>
            <w:proofErr w:type="spellEnd"/>
            <w:r w:rsidRPr="00F862CD">
              <w:rPr>
                <w:rFonts w:ascii="Arial" w:hAnsi="Arial" w:cs="Arial"/>
              </w:rPr>
              <w:t xml:space="preserve">, </w:t>
            </w:r>
            <w:r w:rsidR="00CC470D" w:rsidRPr="00F862CD">
              <w:rPr>
                <w:rFonts w:ascii="Arial" w:hAnsi="Arial" w:cs="Arial"/>
              </w:rPr>
              <w:t>u. s. w.</w:t>
            </w:r>
            <w:r w:rsidR="00BB1540">
              <w:rPr>
                <w:rFonts w:ascii="Arial" w:hAnsi="Arial" w:cs="Arial"/>
              </w:rPr>
              <w:t>, rudimentäre Verwendung E-Book, Erstellen einer Tonaufnahme und von Fotos</w:t>
            </w:r>
          </w:p>
        </w:tc>
      </w:tr>
      <w:tr w:rsidR="00827355" w:rsidRPr="00236307" w14:paraId="4F4B205F" w14:textId="77777777" w:rsidTr="00827355">
        <w:tc>
          <w:tcPr>
            <w:tcW w:w="1746" w:type="dxa"/>
            <w:tcBorders>
              <w:top w:val="nil"/>
              <w:left w:val="nil"/>
              <w:bottom w:val="nil"/>
              <w:right w:val="nil"/>
            </w:tcBorders>
            <w:shd w:val="clear" w:color="auto" w:fill="auto"/>
          </w:tcPr>
          <w:p w14:paraId="3C78E580" w14:textId="77777777" w:rsidR="00827355" w:rsidRPr="00236307" w:rsidRDefault="00827355" w:rsidP="003A5C33">
            <w:pPr>
              <w:pStyle w:val="TabellelinkeSpalte"/>
              <w:rPr>
                <w:rFonts w:ascii="Arial" w:hAnsi="Arial" w:cs="Arial"/>
              </w:rPr>
            </w:pPr>
          </w:p>
        </w:tc>
        <w:tc>
          <w:tcPr>
            <w:tcW w:w="9312" w:type="dxa"/>
            <w:tcBorders>
              <w:left w:val="nil"/>
              <w:right w:val="nil"/>
            </w:tcBorders>
            <w:shd w:val="clear" w:color="auto" w:fill="auto"/>
          </w:tcPr>
          <w:p w14:paraId="0509428F" w14:textId="77777777" w:rsidR="00827355" w:rsidRPr="00236307" w:rsidRDefault="00827355" w:rsidP="003A5C33">
            <w:pPr>
              <w:pStyle w:val="TabellerechteSpalte"/>
              <w:rPr>
                <w:rFonts w:ascii="Arial" w:hAnsi="Arial" w:cs="Arial"/>
              </w:rPr>
            </w:pPr>
          </w:p>
        </w:tc>
      </w:tr>
      <w:tr w:rsidR="00827355" w:rsidRPr="00B66EE6" w14:paraId="56B61677" w14:textId="77777777" w:rsidTr="00827355">
        <w:trPr>
          <w:trHeight w:val="908"/>
        </w:trPr>
        <w:tc>
          <w:tcPr>
            <w:tcW w:w="1746" w:type="dxa"/>
            <w:tcBorders>
              <w:top w:val="nil"/>
              <w:left w:val="nil"/>
              <w:bottom w:val="nil"/>
              <w:right w:val="single" w:sz="4" w:space="0" w:color="auto"/>
            </w:tcBorders>
            <w:shd w:val="clear" w:color="auto" w:fill="auto"/>
          </w:tcPr>
          <w:p w14:paraId="1025ADBD" w14:textId="77777777" w:rsidR="00827355" w:rsidRPr="00236307" w:rsidRDefault="00827355" w:rsidP="002E3BE5">
            <w:pPr>
              <w:pStyle w:val="TabellelinkeSpalte"/>
              <w:jc w:val="center"/>
              <w:rPr>
                <w:rFonts w:ascii="Arial" w:hAnsi="Arial" w:cs="Arial"/>
              </w:rPr>
            </w:pPr>
            <w:r w:rsidRPr="00236307">
              <w:rPr>
                <w:rFonts w:ascii="Arial" w:hAnsi="Arial" w:cs="Arial"/>
                <w:noProof/>
              </w:rPr>
              <w:drawing>
                <wp:inline distT="0" distB="0" distL="0" distR="0" wp14:anchorId="2D4AE8D6" wp14:editId="2DD32306">
                  <wp:extent cx="971550" cy="576580"/>
                  <wp:effectExtent l="0" t="0" r="0" b="0"/>
                  <wp:docPr id="10" name="Grafik 10" descr="Ein Bild, das Shoji, Gebäude, Uhr, Kreuzworträts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71550" cy="576580"/>
                          </a:xfrm>
                          <a:prstGeom prst="rect">
                            <a:avLst/>
                          </a:prstGeom>
                          <a:noFill/>
                          <a:ln>
                            <a:noFill/>
                          </a:ln>
                        </pic:spPr>
                      </pic:pic>
                    </a:graphicData>
                  </a:graphic>
                </wp:inline>
              </w:drawing>
            </w:r>
          </w:p>
        </w:tc>
        <w:tc>
          <w:tcPr>
            <w:tcW w:w="9312" w:type="dxa"/>
            <w:tcBorders>
              <w:left w:val="single" w:sz="4" w:space="0" w:color="auto"/>
            </w:tcBorders>
            <w:shd w:val="clear" w:color="auto" w:fill="auto"/>
          </w:tcPr>
          <w:p w14:paraId="1086DB3E" w14:textId="77777777" w:rsidR="00827355" w:rsidRDefault="00827355" w:rsidP="003A5C33">
            <w:pPr>
              <w:pStyle w:val="TabellerechteSpalte"/>
              <w:rPr>
                <w:rFonts w:ascii="Arial" w:hAnsi="Arial" w:cs="Arial"/>
                <w:b/>
              </w:rPr>
            </w:pPr>
            <w:r w:rsidRPr="00236307">
              <w:rPr>
                <w:rFonts w:ascii="Arial" w:hAnsi="Arial" w:cs="Arial"/>
                <w:b/>
              </w:rPr>
              <w:t>Organisationsform; Zeitplan | Ablauf:</w:t>
            </w:r>
          </w:p>
          <w:p w14:paraId="20959A1D" w14:textId="77777777" w:rsidR="00B66EE6" w:rsidRDefault="00B66EE6" w:rsidP="00B66EE6">
            <w:pPr>
              <w:pStyle w:val="TabellerechteSpalte"/>
              <w:rPr>
                <w:rFonts w:ascii="Arial" w:hAnsi="Arial" w:cs="Arial"/>
                <w:bCs/>
                <w:color w:val="FF0000"/>
              </w:rPr>
            </w:pPr>
            <w:r w:rsidRPr="00B66EE6">
              <w:rPr>
                <w:rFonts w:ascii="Arial" w:hAnsi="Arial" w:cs="Arial"/>
                <w:bCs/>
                <w:color w:val="FF0000"/>
              </w:rPr>
              <w:t xml:space="preserve">UE 1: </w:t>
            </w:r>
            <w:r>
              <w:rPr>
                <w:rFonts w:ascii="Arial" w:hAnsi="Arial" w:cs="Arial"/>
                <w:bCs/>
                <w:color w:val="FF0000"/>
              </w:rPr>
              <w:t>„</w:t>
            </w:r>
            <w:r w:rsidRPr="00B66EE6">
              <w:rPr>
                <w:rFonts w:ascii="Arial" w:hAnsi="Arial" w:cs="Arial"/>
                <w:bCs/>
                <w:i/>
                <w:iCs/>
                <w:color w:val="FF0000"/>
              </w:rPr>
              <w:t>Fremd im eigenen Land</w:t>
            </w:r>
            <w:r>
              <w:rPr>
                <w:rFonts w:ascii="Arial" w:hAnsi="Arial" w:cs="Arial"/>
                <w:bCs/>
                <w:color w:val="FF0000"/>
              </w:rPr>
              <w:t xml:space="preserve">“ – Annäherung an einen Rap-Text/ Erstellung Haikus / </w:t>
            </w:r>
          </w:p>
          <w:p w14:paraId="2646140B" w14:textId="77777777" w:rsidR="008705B5" w:rsidRDefault="00B66EE6" w:rsidP="00B66EE6">
            <w:pPr>
              <w:pStyle w:val="TabellerechteSpalte"/>
              <w:rPr>
                <w:rFonts w:ascii="Arial" w:hAnsi="Arial" w:cs="Arial"/>
                <w:bCs/>
                <w:color w:val="FF0000"/>
              </w:rPr>
            </w:pPr>
            <w:r>
              <w:rPr>
                <w:rFonts w:ascii="Arial" w:hAnsi="Arial" w:cs="Arial"/>
                <w:bCs/>
                <w:color w:val="FF0000"/>
              </w:rPr>
              <w:t xml:space="preserve">          </w:t>
            </w:r>
            <w:proofErr w:type="spellStart"/>
            <w:r>
              <w:rPr>
                <w:rFonts w:ascii="Arial" w:hAnsi="Arial" w:cs="Arial"/>
                <w:bCs/>
                <w:color w:val="FF0000"/>
              </w:rPr>
              <w:t>Elfchen</w:t>
            </w:r>
            <w:proofErr w:type="spellEnd"/>
          </w:p>
          <w:p w14:paraId="697BA4BD" w14:textId="77777777" w:rsidR="00B66EE6" w:rsidRPr="00B66EE6" w:rsidRDefault="00B66EE6" w:rsidP="00B66EE6">
            <w:pPr>
              <w:pStyle w:val="TabellerechteSpalte"/>
              <w:rPr>
                <w:rFonts w:ascii="Arial" w:hAnsi="Arial" w:cs="Arial"/>
                <w:bCs/>
                <w:color w:val="FF0000"/>
              </w:rPr>
            </w:pPr>
          </w:p>
          <w:p w14:paraId="476BD016" w14:textId="77777777" w:rsidR="00B66EE6" w:rsidRDefault="00B66EE6" w:rsidP="00B66EE6">
            <w:pPr>
              <w:pStyle w:val="TabellerechteSpalte"/>
              <w:rPr>
                <w:rFonts w:ascii="Arial" w:hAnsi="Arial" w:cs="Arial"/>
                <w:bCs/>
                <w:color w:val="FF0000"/>
              </w:rPr>
            </w:pPr>
            <w:r w:rsidRPr="00B66EE6">
              <w:rPr>
                <w:rFonts w:ascii="Arial" w:hAnsi="Arial" w:cs="Arial"/>
                <w:bCs/>
                <w:color w:val="FF0000"/>
              </w:rPr>
              <w:t>UE 2:</w:t>
            </w:r>
            <w:r>
              <w:rPr>
                <w:rFonts w:ascii="Arial" w:hAnsi="Arial" w:cs="Arial"/>
                <w:bCs/>
                <w:color w:val="FF0000"/>
              </w:rPr>
              <w:t xml:space="preserve"> Stationenlernen – Formale Gestaltungsmerkmale und Zusammenhang von Inhalt, </w:t>
            </w:r>
          </w:p>
          <w:p w14:paraId="0E1AA547" w14:textId="77777777" w:rsidR="00B66EE6" w:rsidRDefault="00B66EE6" w:rsidP="00B66EE6">
            <w:pPr>
              <w:pStyle w:val="TabellerechteSpalte"/>
              <w:rPr>
                <w:rFonts w:ascii="Arial" w:hAnsi="Arial" w:cs="Arial"/>
                <w:bCs/>
                <w:color w:val="FF0000"/>
              </w:rPr>
            </w:pPr>
            <w:r>
              <w:rPr>
                <w:rFonts w:ascii="Arial" w:hAnsi="Arial" w:cs="Arial"/>
                <w:bCs/>
                <w:color w:val="FF0000"/>
              </w:rPr>
              <w:t xml:space="preserve">          Sprache und Form</w:t>
            </w:r>
          </w:p>
          <w:p w14:paraId="2F433AA2" w14:textId="77777777" w:rsidR="00B66EE6" w:rsidRPr="00B66EE6" w:rsidRDefault="00B66EE6" w:rsidP="00B66EE6">
            <w:pPr>
              <w:pStyle w:val="TabellerechteSpalte"/>
              <w:rPr>
                <w:rFonts w:ascii="Arial" w:hAnsi="Arial" w:cs="Arial"/>
                <w:bCs/>
                <w:color w:val="FF0000"/>
              </w:rPr>
            </w:pPr>
          </w:p>
          <w:p w14:paraId="412D2847" w14:textId="77777777" w:rsidR="00B66EE6" w:rsidRDefault="00B66EE6" w:rsidP="00B66EE6">
            <w:pPr>
              <w:pStyle w:val="TabellerechteSpalte"/>
              <w:rPr>
                <w:rFonts w:ascii="Arial" w:hAnsi="Arial" w:cs="Arial"/>
                <w:bCs/>
                <w:color w:val="FF0000"/>
              </w:rPr>
            </w:pPr>
            <w:r w:rsidRPr="00B66EE6">
              <w:rPr>
                <w:rFonts w:ascii="Arial" w:hAnsi="Arial" w:cs="Arial"/>
                <w:bCs/>
                <w:color w:val="FF0000"/>
              </w:rPr>
              <w:t>UE 3:</w:t>
            </w:r>
            <w:r>
              <w:rPr>
                <w:rFonts w:ascii="Arial" w:hAnsi="Arial" w:cs="Arial"/>
                <w:bCs/>
                <w:color w:val="FF0000"/>
              </w:rPr>
              <w:t xml:space="preserve"> „</w:t>
            </w:r>
            <w:r w:rsidRPr="00B66EE6">
              <w:rPr>
                <w:rFonts w:ascii="Arial" w:hAnsi="Arial" w:cs="Arial"/>
                <w:bCs/>
                <w:i/>
                <w:iCs/>
                <w:color w:val="FF0000"/>
              </w:rPr>
              <w:t>Heimat</w:t>
            </w:r>
            <w:r>
              <w:rPr>
                <w:rFonts w:ascii="Arial" w:hAnsi="Arial" w:cs="Arial"/>
                <w:bCs/>
                <w:color w:val="FF0000"/>
              </w:rPr>
              <w:t>“ von Theodor Fontane – Heranführung an die schriftliche Interpretation</w:t>
            </w:r>
          </w:p>
          <w:p w14:paraId="7C6EF3F2" w14:textId="77777777" w:rsidR="00B66EE6" w:rsidRPr="00B66EE6" w:rsidRDefault="00B66EE6" w:rsidP="00B66EE6">
            <w:pPr>
              <w:pStyle w:val="TabellerechteSpalte"/>
              <w:rPr>
                <w:rFonts w:ascii="Arial" w:hAnsi="Arial" w:cs="Arial"/>
                <w:bCs/>
                <w:color w:val="FF0000"/>
              </w:rPr>
            </w:pPr>
            <w:r>
              <w:rPr>
                <w:rFonts w:ascii="Arial" w:hAnsi="Arial" w:cs="Arial"/>
                <w:bCs/>
                <w:color w:val="FF0000"/>
              </w:rPr>
              <w:t xml:space="preserve"> </w:t>
            </w:r>
          </w:p>
          <w:p w14:paraId="4791880B" w14:textId="77777777" w:rsidR="00B66EE6" w:rsidRDefault="00B66EE6" w:rsidP="00B66EE6">
            <w:pPr>
              <w:pStyle w:val="TabellerechteSpalte"/>
              <w:rPr>
                <w:rFonts w:ascii="Arial" w:hAnsi="Arial" w:cs="Arial"/>
                <w:bCs/>
                <w:color w:val="FF0000"/>
              </w:rPr>
            </w:pPr>
            <w:r w:rsidRPr="00B66EE6">
              <w:rPr>
                <w:rFonts w:ascii="Arial" w:hAnsi="Arial" w:cs="Arial"/>
                <w:bCs/>
                <w:color w:val="FF0000"/>
              </w:rPr>
              <w:t>UE 4:</w:t>
            </w:r>
            <w:r>
              <w:rPr>
                <w:rFonts w:ascii="Arial" w:hAnsi="Arial" w:cs="Arial"/>
                <w:bCs/>
                <w:color w:val="FF0000"/>
              </w:rPr>
              <w:t xml:space="preserve"> „</w:t>
            </w:r>
            <w:r w:rsidRPr="00B66EE6">
              <w:rPr>
                <w:rFonts w:ascii="Arial" w:hAnsi="Arial" w:cs="Arial"/>
                <w:bCs/>
                <w:i/>
                <w:iCs/>
                <w:color w:val="FF0000"/>
              </w:rPr>
              <w:t>In der Fremde</w:t>
            </w:r>
            <w:r>
              <w:rPr>
                <w:rFonts w:ascii="Arial" w:hAnsi="Arial" w:cs="Arial"/>
                <w:bCs/>
                <w:color w:val="FF0000"/>
              </w:rPr>
              <w:t>“ von Joseph von Eichendorff – Erstellung eines Tagebucheintrags</w:t>
            </w:r>
          </w:p>
          <w:p w14:paraId="351CF506" w14:textId="77777777" w:rsidR="00B66EE6" w:rsidRPr="00B66EE6" w:rsidRDefault="00B66EE6" w:rsidP="00B66EE6">
            <w:pPr>
              <w:pStyle w:val="TabellerechteSpalte"/>
              <w:rPr>
                <w:rFonts w:ascii="Arial" w:hAnsi="Arial" w:cs="Arial"/>
                <w:bCs/>
                <w:color w:val="FF0000"/>
              </w:rPr>
            </w:pPr>
          </w:p>
          <w:p w14:paraId="32F0B7A7" w14:textId="77777777" w:rsidR="00B66EE6" w:rsidRDefault="00B66EE6" w:rsidP="00B66EE6">
            <w:pPr>
              <w:pStyle w:val="TabellerechteSpalte"/>
              <w:rPr>
                <w:rFonts w:ascii="Arial" w:hAnsi="Arial" w:cs="Arial"/>
                <w:bCs/>
                <w:color w:val="FF0000"/>
              </w:rPr>
            </w:pPr>
            <w:r w:rsidRPr="00B66EE6">
              <w:rPr>
                <w:rFonts w:ascii="Arial" w:hAnsi="Arial" w:cs="Arial"/>
                <w:bCs/>
                <w:color w:val="FF0000"/>
              </w:rPr>
              <w:t>UE 5:</w:t>
            </w:r>
            <w:r>
              <w:rPr>
                <w:rFonts w:ascii="Arial" w:hAnsi="Arial" w:cs="Arial"/>
                <w:bCs/>
                <w:color w:val="FF0000"/>
              </w:rPr>
              <w:t xml:space="preserve"> „In der Fremde“ Teil II – arbeitsteilige Erstellung medialer und schriftlicher Produkte in </w:t>
            </w:r>
          </w:p>
          <w:p w14:paraId="57C25EA7" w14:textId="77777777" w:rsidR="00B66EE6" w:rsidRPr="00B66EE6" w:rsidRDefault="00B66EE6" w:rsidP="00B66EE6">
            <w:pPr>
              <w:pStyle w:val="TabellerechteSpalte"/>
              <w:rPr>
                <w:rFonts w:ascii="Arial" w:hAnsi="Arial" w:cs="Arial"/>
                <w:bCs/>
              </w:rPr>
            </w:pPr>
            <w:r>
              <w:rPr>
                <w:rFonts w:ascii="Arial" w:hAnsi="Arial" w:cs="Arial"/>
                <w:bCs/>
                <w:color w:val="FF0000"/>
              </w:rPr>
              <w:t xml:space="preserve">          einem E-Book</w:t>
            </w:r>
          </w:p>
        </w:tc>
      </w:tr>
      <w:tr w:rsidR="00827355" w:rsidRPr="00B66EE6" w14:paraId="7075A753" w14:textId="77777777" w:rsidTr="00827355">
        <w:tc>
          <w:tcPr>
            <w:tcW w:w="1746" w:type="dxa"/>
            <w:tcBorders>
              <w:top w:val="nil"/>
              <w:left w:val="nil"/>
              <w:bottom w:val="nil"/>
              <w:right w:val="nil"/>
            </w:tcBorders>
            <w:shd w:val="clear" w:color="auto" w:fill="auto"/>
          </w:tcPr>
          <w:p w14:paraId="2288BF5B" w14:textId="77777777" w:rsidR="00827355" w:rsidRPr="00B66EE6" w:rsidRDefault="00827355" w:rsidP="003A5C33">
            <w:pPr>
              <w:pStyle w:val="TabellelinkeSpalte"/>
              <w:rPr>
                <w:rFonts w:ascii="Arial" w:hAnsi="Arial" w:cs="Arial"/>
              </w:rPr>
            </w:pPr>
          </w:p>
        </w:tc>
        <w:tc>
          <w:tcPr>
            <w:tcW w:w="9312" w:type="dxa"/>
            <w:tcBorders>
              <w:left w:val="nil"/>
              <w:right w:val="nil"/>
            </w:tcBorders>
            <w:shd w:val="clear" w:color="auto" w:fill="auto"/>
          </w:tcPr>
          <w:p w14:paraId="7321BDA7" w14:textId="77777777" w:rsidR="00827355" w:rsidRPr="00B66EE6" w:rsidRDefault="00827355" w:rsidP="003A5C33">
            <w:pPr>
              <w:pStyle w:val="TabellerechteSpalte"/>
              <w:rPr>
                <w:rFonts w:ascii="Arial" w:hAnsi="Arial" w:cs="Arial"/>
              </w:rPr>
            </w:pPr>
          </w:p>
        </w:tc>
      </w:tr>
      <w:tr w:rsidR="00827355" w:rsidRPr="00236307" w14:paraId="1B814EBC" w14:textId="77777777" w:rsidTr="00827355">
        <w:tc>
          <w:tcPr>
            <w:tcW w:w="1746" w:type="dxa"/>
            <w:tcBorders>
              <w:top w:val="nil"/>
              <w:left w:val="nil"/>
              <w:bottom w:val="nil"/>
              <w:right w:val="single" w:sz="4" w:space="0" w:color="auto"/>
            </w:tcBorders>
            <w:shd w:val="clear" w:color="auto" w:fill="auto"/>
          </w:tcPr>
          <w:p w14:paraId="6CA11E80" w14:textId="77777777" w:rsidR="00827355" w:rsidRPr="00236307" w:rsidRDefault="00827355" w:rsidP="002E3BE5">
            <w:pPr>
              <w:pStyle w:val="TabellelinkeSpalte"/>
              <w:jc w:val="center"/>
              <w:rPr>
                <w:rFonts w:ascii="Arial" w:hAnsi="Arial" w:cs="Arial"/>
              </w:rPr>
            </w:pPr>
            <w:r w:rsidRPr="00236307">
              <w:rPr>
                <w:rFonts w:ascii="Arial" w:hAnsi="Arial" w:cs="Arial"/>
                <w:noProof/>
              </w:rPr>
              <w:lastRenderedPageBreak/>
              <w:drawing>
                <wp:inline distT="0" distB="0" distL="0" distR="0" wp14:anchorId="17F374E3" wp14:editId="71D7E02C">
                  <wp:extent cx="418799" cy="589565"/>
                  <wp:effectExtent l="28893" t="47307" r="29527" b="29528"/>
                  <wp:docPr id="13" name="Grafik 13" descr="Ein Bild, das Objek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rot="15665642">
                            <a:off x="0" y="0"/>
                            <a:ext cx="426239" cy="600039"/>
                          </a:xfrm>
                          <a:prstGeom prst="rect">
                            <a:avLst/>
                          </a:prstGeom>
                          <a:noFill/>
                          <a:ln>
                            <a:noFill/>
                          </a:ln>
                        </pic:spPr>
                      </pic:pic>
                    </a:graphicData>
                  </a:graphic>
                </wp:inline>
              </w:drawing>
            </w:r>
          </w:p>
        </w:tc>
        <w:tc>
          <w:tcPr>
            <w:tcW w:w="9312" w:type="dxa"/>
            <w:tcBorders>
              <w:left w:val="single" w:sz="4" w:space="0" w:color="auto"/>
              <w:bottom w:val="single" w:sz="4" w:space="0" w:color="auto"/>
            </w:tcBorders>
            <w:shd w:val="clear" w:color="auto" w:fill="auto"/>
          </w:tcPr>
          <w:p w14:paraId="7C1BFE5F" w14:textId="77777777" w:rsidR="008928AA" w:rsidRPr="008928AA" w:rsidRDefault="00827355" w:rsidP="003A5C33">
            <w:pPr>
              <w:pStyle w:val="TabellerechteSpalte"/>
              <w:rPr>
                <w:rFonts w:ascii="Arial" w:hAnsi="Arial" w:cs="Arial"/>
                <w:b/>
              </w:rPr>
            </w:pPr>
            <w:r w:rsidRPr="008928AA">
              <w:rPr>
                <w:rFonts w:ascii="Arial" w:hAnsi="Arial" w:cs="Arial"/>
                <w:b/>
              </w:rPr>
              <w:t>Verwendete Hard- und Software, weitere Medien:</w:t>
            </w:r>
          </w:p>
          <w:p w14:paraId="58FA75AD" w14:textId="77777777" w:rsidR="00827355" w:rsidRPr="00623846" w:rsidRDefault="00A724B1" w:rsidP="00A724B1">
            <w:pPr>
              <w:pStyle w:val="Tabellenstil1"/>
              <w:rPr>
                <w:rFonts w:ascii="Arial" w:hAnsi="Arial" w:cs="Arial"/>
                <w:b w:val="0"/>
                <w:bCs w:val="0"/>
                <w:sz w:val="22"/>
                <w:szCs w:val="22"/>
              </w:rPr>
            </w:pPr>
            <w:r w:rsidRPr="00623846">
              <w:rPr>
                <w:rFonts w:ascii="Arial" w:eastAsia="Times New Roman" w:hAnsi="Arial" w:cs="Arial"/>
                <w:b w:val="0"/>
                <w:bCs w:val="0"/>
                <w:color w:val="auto"/>
                <w:sz w:val="22"/>
                <w:szCs w:val="22"/>
                <w:bdr w:val="none" w:sz="0" w:space="0" w:color="auto"/>
                <w14:textOutline w14:w="0" w14:cap="rnd" w14:cmpd="sng" w14:algn="ctr">
                  <w14:noFill/>
                  <w14:prstDash w14:val="solid"/>
                  <w14:bevel/>
                </w14:textOutline>
              </w:rPr>
              <w:t>digitales Endgerät (z. B. Tablet mit Stift, PC) ausgestattet mi</w:t>
            </w:r>
            <w:r w:rsidR="006101B3">
              <w:rPr>
                <w:rFonts w:ascii="Arial" w:eastAsia="Times New Roman" w:hAnsi="Arial" w:cs="Arial"/>
                <w:b w:val="0"/>
                <w:bCs w:val="0"/>
                <w:color w:val="auto"/>
                <w:sz w:val="22"/>
                <w:szCs w:val="22"/>
                <w:bdr w:val="none" w:sz="0" w:space="0" w:color="auto"/>
                <w14:textOutline w14:w="0" w14:cap="rnd" w14:cmpd="sng" w14:algn="ctr">
                  <w14:noFill/>
                  <w14:prstDash w14:val="solid"/>
                  <w14:bevel/>
                </w14:textOutline>
              </w:rPr>
              <w:t xml:space="preserve">t </w:t>
            </w:r>
            <w:r w:rsidRPr="00623846">
              <w:rPr>
                <w:rFonts w:ascii="Arial" w:hAnsi="Arial" w:cs="Arial"/>
                <w:b w:val="0"/>
                <w:bCs w:val="0"/>
                <w:sz w:val="22"/>
                <w:szCs w:val="22"/>
              </w:rPr>
              <w:t>Textverarbeitungssoftware oder Notizbuch (</w:t>
            </w:r>
            <w:proofErr w:type="spellStart"/>
            <w:r w:rsidRPr="00623846">
              <w:rPr>
                <w:rFonts w:ascii="Arial" w:hAnsi="Arial" w:cs="Arial"/>
                <w:b w:val="0"/>
                <w:bCs w:val="0"/>
                <w:sz w:val="22"/>
                <w:szCs w:val="22"/>
              </w:rPr>
              <w:t>GoodNotes</w:t>
            </w:r>
            <w:proofErr w:type="spellEnd"/>
            <w:r w:rsidRPr="00623846">
              <w:rPr>
                <w:rFonts w:ascii="Arial" w:hAnsi="Arial" w:cs="Arial"/>
                <w:b w:val="0"/>
                <w:bCs w:val="0"/>
                <w:sz w:val="22"/>
                <w:szCs w:val="22"/>
              </w:rPr>
              <w:t>, OneNote o. Ä.), App, die eine „digitale Pinnwand“ zur Verfügung stellt (</w:t>
            </w:r>
            <w:proofErr w:type="spellStart"/>
            <w:r w:rsidRPr="00623846">
              <w:rPr>
                <w:rFonts w:ascii="Arial" w:hAnsi="Arial" w:cs="Arial"/>
                <w:b w:val="0"/>
                <w:bCs w:val="0"/>
                <w:sz w:val="22"/>
                <w:szCs w:val="22"/>
              </w:rPr>
              <w:t>Padlet</w:t>
            </w:r>
            <w:proofErr w:type="spellEnd"/>
            <w:r w:rsidRPr="00623846">
              <w:rPr>
                <w:rFonts w:ascii="Arial" w:hAnsi="Arial" w:cs="Arial"/>
                <w:b w:val="0"/>
                <w:bCs w:val="0"/>
                <w:sz w:val="22"/>
                <w:szCs w:val="22"/>
              </w:rPr>
              <w:t xml:space="preserve">, </w:t>
            </w:r>
            <w:proofErr w:type="spellStart"/>
            <w:r w:rsidRPr="00623846">
              <w:rPr>
                <w:rFonts w:ascii="Arial" w:hAnsi="Arial" w:cs="Arial"/>
                <w:b w:val="0"/>
                <w:bCs w:val="0"/>
                <w:sz w:val="22"/>
                <w:szCs w:val="22"/>
              </w:rPr>
              <w:t>Trello</w:t>
            </w:r>
            <w:proofErr w:type="spellEnd"/>
            <w:r w:rsidRPr="00623846">
              <w:rPr>
                <w:rFonts w:ascii="Arial" w:hAnsi="Arial" w:cs="Arial"/>
                <w:b w:val="0"/>
                <w:bCs w:val="0"/>
                <w:sz w:val="22"/>
                <w:szCs w:val="22"/>
              </w:rPr>
              <w:t xml:space="preserve"> o. Ä.), </w:t>
            </w:r>
            <w:proofErr w:type="spellStart"/>
            <w:r w:rsidRPr="00623846">
              <w:rPr>
                <w:rFonts w:ascii="Arial" w:hAnsi="Arial" w:cs="Arial"/>
                <w:b w:val="0"/>
                <w:bCs w:val="0"/>
                <w:sz w:val="22"/>
                <w:szCs w:val="22"/>
              </w:rPr>
              <w:t>Beamer</w:t>
            </w:r>
            <w:proofErr w:type="spellEnd"/>
            <w:r w:rsidRPr="00623846">
              <w:rPr>
                <w:rFonts w:ascii="Arial" w:hAnsi="Arial" w:cs="Arial"/>
                <w:b w:val="0"/>
                <w:bCs w:val="0"/>
                <w:sz w:val="22"/>
                <w:szCs w:val="22"/>
              </w:rPr>
              <w:t xml:space="preserve"> zur Präsentation </w:t>
            </w:r>
          </w:p>
        </w:tc>
      </w:tr>
      <w:tr w:rsidR="00827355" w:rsidRPr="00236307" w14:paraId="6BCA9518" w14:textId="77777777" w:rsidTr="00827355">
        <w:tc>
          <w:tcPr>
            <w:tcW w:w="1746" w:type="dxa"/>
            <w:tcBorders>
              <w:top w:val="nil"/>
              <w:left w:val="nil"/>
              <w:bottom w:val="nil"/>
              <w:right w:val="nil"/>
            </w:tcBorders>
            <w:shd w:val="clear" w:color="auto" w:fill="auto"/>
          </w:tcPr>
          <w:p w14:paraId="4AB63074" w14:textId="77777777" w:rsidR="00827355" w:rsidRPr="00236307" w:rsidRDefault="00827355" w:rsidP="003A5C33">
            <w:pPr>
              <w:pStyle w:val="TabellelinkeSpalte"/>
              <w:rPr>
                <w:rFonts w:ascii="Arial" w:hAnsi="Arial" w:cs="Arial"/>
                <w:noProof/>
              </w:rPr>
            </w:pPr>
          </w:p>
        </w:tc>
        <w:tc>
          <w:tcPr>
            <w:tcW w:w="9312" w:type="dxa"/>
            <w:tcBorders>
              <w:top w:val="single" w:sz="4" w:space="0" w:color="auto"/>
              <w:left w:val="nil"/>
              <w:bottom w:val="single" w:sz="4" w:space="0" w:color="auto"/>
              <w:right w:val="nil"/>
            </w:tcBorders>
            <w:shd w:val="clear" w:color="auto" w:fill="auto"/>
          </w:tcPr>
          <w:p w14:paraId="4A6DA7C9" w14:textId="77777777" w:rsidR="00827355" w:rsidRPr="00236307" w:rsidRDefault="00827355" w:rsidP="003A5C33">
            <w:pPr>
              <w:pStyle w:val="TabellerechteSpalte"/>
              <w:rPr>
                <w:rFonts w:ascii="Arial" w:hAnsi="Arial" w:cs="Arial"/>
              </w:rPr>
            </w:pPr>
          </w:p>
        </w:tc>
      </w:tr>
      <w:tr w:rsidR="00827355" w:rsidRPr="00236307" w14:paraId="06B24782" w14:textId="77777777" w:rsidTr="00C05842">
        <w:tc>
          <w:tcPr>
            <w:tcW w:w="1746" w:type="dxa"/>
            <w:tcBorders>
              <w:top w:val="nil"/>
              <w:left w:val="nil"/>
              <w:bottom w:val="nil"/>
              <w:right w:val="single" w:sz="4" w:space="0" w:color="auto"/>
            </w:tcBorders>
            <w:shd w:val="clear" w:color="auto" w:fill="auto"/>
          </w:tcPr>
          <w:p w14:paraId="55C6BA12" w14:textId="77777777" w:rsidR="00827355" w:rsidRPr="00236307" w:rsidRDefault="00827355" w:rsidP="002E3BE5">
            <w:pPr>
              <w:pStyle w:val="TabellelinkeSpalte"/>
              <w:jc w:val="center"/>
              <w:rPr>
                <w:rFonts w:ascii="Arial" w:hAnsi="Arial" w:cs="Arial"/>
                <w:noProof/>
              </w:rPr>
            </w:pPr>
            <w:r w:rsidRPr="00236307">
              <w:rPr>
                <w:rFonts w:ascii="Arial" w:hAnsi="Arial" w:cs="Arial"/>
                <w:noProof/>
              </w:rPr>
              <w:drawing>
                <wp:inline distT="0" distB="0" distL="0" distR="0" wp14:anchorId="01BFE6EB" wp14:editId="3A0A8908">
                  <wp:extent cx="622912" cy="499897"/>
                  <wp:effectExtent l="0" t="0" r="6350" b="0"/>
                  <wp:docPr id="14" name="Grafik 14" descr="Ein Bild, das Objek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35853" cy="510282"/>
                          </a:xfrm>
                          <a:prstGeom prst="rect">
                            <a:avLst/>
                          </a:prstGeom>
                          <a:noFill/>
                          <a:ln>
                            <a:noFill/>
                          </a:ln>
                        </pic:spPr>
                      </pic:pic>
                    </a:graphicData>
                  </a:graphic>
                </wp:inline>
              </w:drawing>
            </w:r>
          </w:p>
        </w:tc>
        <w:tc>
          <w:tcPr>
            <w:tcW w:w="9312" w:type="dxa"/>
            <w:tcBorders>
              <w:top w:val="single" w:sz="4" w:space="0" w:color="auto"/>
              <w:left w:val="single" w:sz="4" w:space="0" w:color="auto"/>
              <w:bottom w:val="single" w:sz="4" w:space="0" w:color="auto"/>
              <w:right w:val="single" w:sz="4" w:space="0" w:color="auto"/>
            </w:tcBorders>
            <w:shd w:val="clear" w:color="auto" w:fill="auto"/>
          </w:tcPr>
          <w:p w14:paraId="43DD2439" w14:textId="77777777" w:rsidR="00827355" w:rsidRDefault="00827355" w:rsidP="003A5C33">
            <w:pPr>
              <w:pStyle w:val="TabellerechteSpalte"/>
              <w:rPr>
                <w:rFonts w:ascii="Arial" w:hAnsi="Arial" w:cs="Arial"/>
                <w:b/>
              </w:rPr>
            </w:pPr>
            <w:r w:rsidRPr="00236307">
              <w:rPr>
                <w:rFonts w:ascii="Arial" w:hAnsi="Arial" w:cs="Arial"/>
                <w:b/>
              </w:rPr>
              <w:t xml:space="preserve">Technische Angaben, benötigte Werkzeuge und </w:t>
            </w:r>
            <w:r w:rsidRPr="00AE28B0">
              <w:rPr>
                <w:rFonts w:ascii="Arial" w:hAnsi="Arial" w:cs="Arial"/>
                <w:b/>
                <w:u w:val="single"/>
              </w:rPr>
              <w:t>Materialien</w:t>
            </w:r>
            <w:r w:rsidRPr="00236307">
              <w:rPr>
                <w:rFonts w:ascii="Arial" w:hAnsi="Arial" w:cs="Arial"/>
                <w:b/>
              </w:rPr>
              <w:t>, Druckparameter etc.:</w:t>
            </w:r>
          </w:p>
          <w:p w14:paraId="15C376D3" w14:textId="77777777" w:rsidR="00AE28B0" w:rsidRPr="00623846" w:rsidRDefault="00AE28B0" w:rsidP="003A5C33">
            <w:pPr>
              <w:pStyle w:val="TabellerechteSpalte"/>
              <w:rPr>
                <w:rFonts w:ascii="Arial" w:hAnsi="Arial" w:cs="Arial"/>
                <w:bCs/>
                <w:szCs w:val="22"/>
              </w:rPr>
            </w:pPr>
          </w:p>
        </w:tc>
      </w:tr>
      <w:tr w:rsidR="00827355" w:rsidRPr="00236307" w14:paraId="6976B382" w14:textId="77777777" w:rsidTr="00C05842">
        <w:tc>
          <w:tcPr>
            <w:tcW w:w="1746" w:type="dxa"/>
            <w:tcBorders>
              <w:top w:val="nil"/>
              <w:left w:val="nil"/>
              <w:bottom w:val="nil"/>
              <w:right w:val="nil"/>
            </w:tcBorders>
            <w:shd w:val="clear" w:color="auto" w:fill="auto"/>
          </w:tcPr>
          <w:p w14:paraId="006E0B51" w14:textId="77777777" w:rsidR="00827355" w:rsidRPr="00236307" w:rsidRDefault="00827355" w:rsidP="003A5C33">
            <w:pPr>
              <w:pStyle w:val="TabellelinkeSpalte"/>
              <w:rPr>
                <w:rFonts w:ascii="Arial" w:hAnsi="Arial" w:cs="Arial"/>
                <w:noProof/>
              </w:rPr>
            </w:pPr>
          </w:p>
        </w:tc>
        <w:tc>
          <w:tcPr>
            <w:tcW w:w="9312" w:type="dxa"/>
            <w:tcBorders>
              <w:top w:val="single" w:sz="4" w:space="0" w:color="auto"/>
              <w:left w:val="nil"/>
              <w:bottom w:val="nil"/>
              <w:right w:val="nil"/>
            </w:tcBorders>
            <w:shd w:val="clear" w:color="auto" w:fill="auto"/>
          </w:tcPr>
          <w:p w14:paraId="18B4C1AC" w14:textId="77777777" w:rsidR="00827355" w:rsidRPr="00236307" w:rsidRDefault="00827355" w:rsidP="003A5C33">
            <w:pPr>
              <w:pStyle w:val="TabellerechteSpalte"/>
              <w:rPr>
                <w:rFonts w:ascii="Arial" w:hAnsi="Arial" w:cs="Arial"/>
              </w:rPr>
            </w:pPr>
          </w:p>
        </w:tc>
      </w:tr>
    </w:tbl>
    <w:p w14:paraId="38CDA1B6" w14:textId="77777777" w:rsidR="001676EC" w:rsidRDefault="001676EC" w:rsidP="00C05842">
      <w:pPr>
        <w:rPr>
          <w:rFonts w:cs="Arial"/>
        </w:rPr>
      </w:pPr>
    </w:p>
    <w:p w14:paraId="43C1947D" w14:textId="77777777" w:rsidR="001676EC" w:rsidRDefault="001676EC">
      <w:pPr>
        <w:rPr>
          <w:rFonts w:cs="Arial"/>
        </w:rPr>
      </w:pPr>
    </w:p>
    <w:p w14:paraId="746A6349" w14:textId="77777777" w:rsidR="001676EC" w:rsidRDefault="001676EC">
      <w:pPr>
        <w:rPr>
          <w:rFonts w:cs="Arial"/>
        </w:rPr>
      </w:pPr>
    </w:p>
    <w:p w14:paraId="306FEC98" w14:textId="77777777" w:rsidR="001676EC" w:rsidRDefault="001676EC">
      <w:pPr>
        <w:rPr>
          <w:rFonts w:cs="Arial"/>
        </w:rPr>
      </w:pPr>
    </w:p>
    <w:p w14:paraId="50D44D79" w14:textId="77777777" w:rsidR="001676EC" w:rsidRDefault="001676EC">
      <w:pPr>
        <w:rPr>
          <w:rFonts w:cs="Arial"/>
        </w:rPr>
      </w:pPr>
    </w:p>
    <w:p w14:paraId="7BACF504" w14:textId="77777777" w:rsidR="001676EC" w:rsidRDefault="001676EC">
      <w:pPr>
        <w:rPr>
          <w:rFonts w:cs="Arial"/>
        </w:rPr>
      </w:pPr>
    </w:p>
    <w:p w14:paraId="3540A765" w14:textId="77777777" w:rsidR="001676EC" w:rsidRDefault="001676EC">
      <w:pPr>
        <w:rPr>
          <w:rFonts w:cs="Arial"/>
        </w:rPr>
      </w:pPr>
    </w:p>
    <w:p w14:paraId="0C629ACC" w14:textId="77777777" w:rsidR="001676EC" w:rsidRDefault="001676EC">
      <w:pPr>
        <w:rPr>
          <w:rFonts w:cs="Arial"/>
        </w:rPr>
      </w:pPr>
    </w:p>
    <w:p w14:paraId="3DD93410" w14:textId="77777777" w:rsidR="001676EC" w:rsidRDefault="001676EC">
      <w:pPr>
        <w:rPr>
          <w:rFonts w:cs="Arial"/>
        </w:rPr>
      </w:pPr>
    </w:p>
    <w:p w14:paraId="50AF2D3E" w14:textId="77777777" w:rsidR="001676EC" w:rsidRDefault="001676EC">
      <w:pPr>
        <w:rPr>
          <w:rFonts w:cs="Arial"/>
        </w:rPr>
      </w:pPr>
    </w:p>
    <w:p w14:paraId="6B677EC9" w14:textId="77777777" w:rsidR="001676EC" w:rsidRDefault="001676EC">
      <w:pPr>
        <w:rPr>
          <w:rFonts w:cs="Arial"/>
        </w:rPr>
      </w:pPr>
    </w:p>
    <w:p w14:paraId="7C77C7FF" w14:textId="77777777" w:rsidR="001676EC" w:rsidRDefault="001676EC">
      <w:pPr>
        <w:rPr>
          <w:rFonts w:cs="Arial"/>
        </w:rPr>
      </w:pPr>
    </w:p>
    <w:p w14:paraId="1A407FE5" w14:textId="77777777" w:rsidR="001676EC" w:rsidRDefault="001676EC">
      <w:pPr>
        <w:rPr>
          <w:rFonts w:cs="Arial"/>
        </w:rPr>
      </w:pPr>
    </w:p>
    <w:p w14:paraId="37772A37" w14:textId="77777777" w:rsidR="001676EC" w:rsidRDefault="001676EC">
      <w:pPr>
        <w:rPr>
          <w:rFonts w:cs="Arial"/>
        </w:rPr>
      </w:pPr>
    </w:p>
    <w:p w14:paraId="719B5865" w14:textId="77777777" w:rsidR="001676EC" w:rsidRDefault="001676EC">
      <w:pPr>
        <w:rPr>
          <w:rFonts w:cs="Arial"/>
        </w:rPr>
      </w:pPr>
    </w:p>
    <w:p w14:paraId="6F9B016A" w14:textId="77777777" w:rsidR="001676EC" w:rsidRDefault="001676EC">
      <w:pPr>
        <w:rPr>
          <w:rFonts w:cs="Arial"/>
        </w:rPr>
      </w:pPr>
    </w:p>
    <w:p w14:paraId="289240E9" w14:textId="77777777" w:rsidR="001676EC" w:rsidRDefault="001676EC">
      <w:pPr>
        <w:rPr>
          <w:rFonts w:cs="Arial"/>
        </w:rPr>
      </w:pPr>
    </w:p>
    <w:p w14:paraId="0DD0F8CC" w14:textId="77777777" w:rsidR="001676EC" w:rsidRDefault="001676EC">
      <w:pPr>
        <w:rPr>
          <w:rFonts w:cs="Arial"/>
        </w:rPr>
      </w:pPr>
    </w:p>
    <w:p w14:paraId="24E56EE5" w14:textId="77777777" w:rsidR="001676EC" w:rsidRDefault="001676EC">
      <w:pPr>
        <w:rPr>
          <w:rFonts w:cs="Arial"/>
        </w:rPr>
      </w:pPr>
    </w:p>
    <w:p w14:paraId="10DC174B" w14:textId="77777777" w:rsidR="001676EC" w:rsidRDefault="001676EC">
      <w:pPr>
        <w:rPr>
          <w:rFonts w:cs="Arial"/>
        </w:rPr>
      </w:pPr>
    </w:p>
    <w:p w14:paraId="66765263" w14:textId="77777777" w:rsidR="001676EC" w:rsidRDefault="001676EC">
      <w:pPr>
        <w:rPr>
          <w:rFonts w:cs="Arial"/>
        </w:rPr>
      </w:pPr>
    </w:p>
    <w:p w14:paraId="64439E5E" w14:textId="77777777" w:rsidR="001676EC" w:rsidRDefault="001676EC">
      <w:pPr>
        <w:rPr>
          <w:rFonts w:cs="Arial"/>
        </w:rPr>
      </w:pPr>
    </w:p>
    <w:p w14:paraId="111F6666" w14:textId="77777777" w:rsidR="001676EC" w:rsidRDefault="001676EC">
      <w:pPr>
        <w:rPr>
          <w:rFonts w:cs="Arial"/>
        </w:rPr>
      </w:pPr>
    </w:p>
    <w:p w14:paraId="7CA82042" w14:textId="77777777" w:rsidR="001676EC" w:rsidRDefault="001676EC">
      <w:pPr>
        <w:rPr>
          <w:rFonts w:cs="Arial"/>
        </w:rPr>
      </w:pPr>
    </w:p>
    <w:p w14:paraId="58EA6F93" w14:textId="77777777" w:rsidR="001676EC" w:rsidRDefault="001676EC">
      <w:pPr>
        <w:rPr>
          <w:rFonts w:cs="Arial"/>
        </w:rPr>
      </w:pPr>
    </w:p>
    <w:p w14:paraId="34C72DF3" w14:textId="77777777" w:rsidR="001676EC" w:rsidRDefault="001676EC">
      <w:pPr>
        <w:rPr>
          <w:rFonts w:cs="Arial"/>
        </w:rPr>
      </w:pPr>
    </w:p>
    <w:p w14:paraId="583A8B0F" w14:textId="77777777" w:rsidR="001676EC" w:rsidRDefault="001676EC">
      <w:pPr>
        <w:rPr>
          <w:rFonts w:cs="Arial"/>
        </w:rPr>
      </w:pPr>
    </w:p>
    <w:p w14:paraId="58F598BD" w14:textId="77777777" w:rsidR="001676EC" w:rsidRPr="001676EC" w:rsidRDefault="001676EC" w:rsidP="001676EC">
      <w:pPr>
        <w:rPr>
          <w:rFonts w:cs="Arial"/>
        </w:rPr>
      </w:pPr>
    </w:p>
    <w:p w14:paraId="60F15FC7" w14:textId="77777777" w:rsidR="001676EC" w:rsidRPr="001676EC" w:rsidRDefault="001676EC" w:rsidP="001676EC">
      <w:pPr>
        <w:rPr>
          <w:rFonts w:cs="Arial"/>
        </w:rPr>
      </w:pPr>
    </w:p>
    <w:p w14:paraId="26F43C52" w14:textId="77777777" w:rsidR="001676EC" w:rsidRPr="001676EC" w:rsidRDefault="001676EC" w:rsidP="001676EC">
      <w:pPr>
        <w:rPr>
          <w:rFonts w:cs="Arial"/>
        </w:rPr>
      </w:pPr>
    </w:p>
    <w:p w14:paraId="02BAE644" w14:textId="77777777" w:rsidR="001676EC" w:rsidRPr="001676EC" w:rsidRDefault="001676EC" w:rsidP="001676EC">
      <w:pPr>
        <w:rPr>
          <w:rFonts w:cs="Arial"/>
        </w:rPr>
      </w:pPr>
    </w:p>
    <w:p w14:paraId="57207553" w14:textId="77777777" w:rsidR="001676EC" w:rsidRPr="001676EC" w:rsidRDefault="001676EC" w:rsidP="001676EC">
      <w:pPr>
        <w:rPr>
          <w:rFonts w:cs="Arial"/>
        </w:rPr>
      </w:pPr>
    </w:p>
    <w:p w14:paraId="1341DAF5" w14:textId="77777777" w:rsidR="001676EC" w:rsidRPr="001676EC" w:rsidRDefault="001676EC" w:rsidP="001676EC">
      <w:pPr>
        <w:rPr>
          <w:rFonts w:cs="Arial"/>
        </w:rPr>
      </w:pPr>
    </w:p>
    <w:p w14:paraId="60799F66" w14:textId="77777777" w:rsidR="001676EC" w:rsidRPr="001676EC" w:rsidRDefault="001676EC" w:rsidP="001676EC">
      <w:pPr>
        <w:rPr>
          <w:rFonts w:cs="Arial"/>
        </w:rPr>
      </w:pPr>
    </w:p>
    <w:p w14:paraId="34E50750" w14:textId="77777777" w:rsidR="001676EC" w:rsidRPr="001676EC" w:rsidRDefault="001676EC" w:rsidP="001676EC">
      <w:pPr>
        <w:rPr>
          <w:rFonts w:cs="Arial"/>
        </w:rPr>
      </w:pPr>
    </w:p>
    <w:p w14:paraId="51565A2F" w14:textId="77777777" w:rsidR="001676EC" w:rsidRPr="001676EC" w:rsidRDefault="001676EC" w:rsidP="001676EC">
      <w:pPr>
        <w:rPr>
          <w:rFonts w:cs="Arial"/>
        </w:rPr>
      </w:pPr>
    </w:p>
    <w:p w14:paraId="78CE99E8" w14:textId="77777777" w:rsidR="001676EC" w:rsidRPr="001676EC" w:rsidRDefault="001676EC" w:rsidP="001676EC">
      <w:pPr>
        <w:rPr>
          <w:rFonts w:cs="Arial"/>
        </w:rPr>
      </w:pPr>
    </w:p>
    <w:p w14:paraId="28F35B82" w14:textId="77777777" w:rsidR="001676EC" w:rsidRPr="001676EC" w:rsidRDefault="001676EC" w:rsidP="001676EC">
      <w:pPr>
        <w:rPr>
          <w:rFonts w:cs="Arial"/>
        </w:rPr>
      </w:pPr>
    </w:p>
    <w:p w14:paraId="1B0A5861" w14:textId="77777777" w:rsidR="001676EC" w:rsidRPr="001676EC" w:rsidRDefault="001676EC" w:rsidP="001676EC">
      <w:pPr>
        <w:rPr>
          <w:rFonts w:cs="Arial"/>
        </w:rPr>
      </w:pPr>
    </w:p>
    <w:p w14:paraId="76ED4605" w14:textId="77777777" w:rsidR="001676EC" w:rsidRPr="001676EC" w:rsidRDefault="001676EC" w:rsidP="001676EC">
      <w:pPr>
        <w:rPr>
          <w:rFonts w:cs="Arial"/>
        </w:rPr>
      </w:pPr>
    </w:p>
    <w:p w14:paraId="07A42448" w14:textId="77777777" w:rsidR="001676EC" w:rsidRPr="001676EC" w:rsidRDefault="001676EC" w:rsidP="001676EC">
      <w:pPr>
        <w:rPr>
          <w:rFonts w:cs="Arial"/>
        </w:rPr>
      </w:pPr>
    </w:p>
    <w:p w14:paraId="3F109860" w14:textId="77777777" w:rsidR="001676EC" w:rsidRPr="001676EC" w:rsidRDefault="001676EC" w:rsidP="001676EC">
      <w:pPr>
        <w:rPr>
          <w:rFonts w:cs="Arial"/>
        </w:rPr>
      </w:pPr>
    </w:p>
    <w:p w14:paraId="7AB279E1" w14:textId="77777777" w:rsidR="001676EC" w:rsidRPr="001676EC" w:rsidRDefault="001676EC" w:rsidP="001676EC">
      <w:pPr>
        <w:rPr>
          <w:rFonts w:cs="Arial"/>
        </w:rPr>
      </w:pPr>
    </w:p>
    <w:p w14:paraId="2BFAB93B" w14:textId="77777777" w:rsidR="001676EC" w:rsidRPr="001676EC" w:rsidRDefault="001676EC" w:rsidP="001676EC">
      <w:pPr>
        <w:rPr>
          <w:rFonts w:cs="Arial"/>
        </w:rPr>
      </w:pPr>
    </w:p>
    <w:p w14:paraId="4CA0D616" w14:textId="77777777" w:rsidR="001676EC" w:rsidRPr="001676EC" w:rsidRDefault="001676EC" w:rsidP="001676EC">
      <w:pPr>
        <w:rPr>
          <w:rFonts w:cs="Arial"/>
        </w:rPr>
      </w:pPr>
    </w:p>
    <w:p w14:paraId="5141F909" w14:textId="77777777" w:rsidR="001676EC" w:rsidRPr="001676EC" w:rsidRDefault="001676EC" w:rsidP="001676EC">
      <w:pPr>
        <w:rPr>
          <w:rFonts w:cs="Arial"/>
        </w:rPr>
      </w:pPr>
    </w:p>
    <w:p w14:paraId="6AFBAF73" w14:textId="77777777" w:rsidR="001676EC" w:rsidRPr="001676EC" w:rsidRDefault="001676EC" w:rsidP="001676EC">
      <w:pPr>
        <w:rPr>
          <w:rFonts w:cs="Arial"/>
        </w:rPr>
      </w:pPr>
    </w:p>
    <w:p w14:paraId="5486BF2B" w14:textId="77777777" w:rsidR="001676EC" w:rsidRDefault="001676EC" w:rsidP="001676EC">
      <w:pPr>
        <w:rPr>
          <w:rFonts w:cs="Arial"/>
        </w:rPr>
      </w:pPr>
    </w:p>
    <w:p w14:paraId="5060C024" w14:textId="77777777" w:rsidR="001676EC" w:rsidRDefault="001676EC" w:rsidP="001676EC">
      <w:pPr>
        <w:tabs>
          <w:tab w:val="left" w:pos="1402"/>
        </w:tabs>
        <w:rPr>
          <w:rFonts w:cs="Arial"/>
        </w:rPr>
      </w:pPr>
      <w:r>
        <w:rPr>
          <w:rFonts w:cs="Arial"/>
        </w:rPr>
        <w:tab/>
      </w:r>
    </w:p>
    <w:p w14:paraId="2AB81805" w14:textId="77777777" w:rsidR="001676EC" w:rsidRDefault="001676EC" w:rsidP="001676EC">
      <w:pPr>
        <w:tabs>
          <w:tab w:val="left" w:pos="1402"/>
        </w:tabs>
        <w:rPr>
          <w:rFonts w:cs="Arial"/>
        </w:rPr>
      </w:pPr>
    </w:p>
    <w:p w14:paraId="737E43B7" w14:textId="77777777" w:rsidR="001676EC" w:rsidRDefault="001676EC" w:rsidP="001676EC">
      <w:pPr>
        <w:tabs>
          <w:tab w:val="left" w:pos="1402"/>
        </w:tabs>
        <w:rPr>
          <w:rFonts w:cs="Arial"/>
        </w:rPr>
      </w:pPr>
    </w:p>
    <w:p w14:paraId="4DF8C3C2" w14:textId="77777777" w:rsidR="001676EC" w:rsidRDefault="001676EC" w:rsidP="001676EC">
      <w:pPr>
        <w:tabs>
          <w:tab w:val="left" w:pos="1402"/>
        </w:tabs>
        <w:rPr>
          <w:rFonts w:cs="Arial"/>
        </w:rPr>
      </w:pPr>
    </w:p>
    <w:sectPr w:rsidR="001676EC" w:rsidSect="00FC0F4A">
      <w:headerReference w:type="even" r:id="rId15"/>
      <w:headerReference w:type="default" r:id="rId16"/>
      <w:footerReference w:type="even" r:id="rId17"/>
      <w:footerReference w:type="default" r:id="rId18"/>
      <w:headerReference w:type="first" r:id="rId19"/>
      <w:footerReference w:type="first" r:id="rId20"/>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756E7A" w14:textId="77777777" w:rsidR="00875F6B" w:rsidRDefault="00875F6B" w:rsidP="001676EC">
      <w:r>
        <w:separator/>
      </w:r>
    </w:p>
  </w:endnote>
  <w:endnote w:type="continuationSeparator" w:id="0">
    <w:p w14:paraId="042DEAB1" w14:textId="77777777" w:rsidR="00875F6B" w:rsidRDefault="00875F6B"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Helvetica Neue">
    <w:altName w:val="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1F0850" w14:textId="77777777" w:rsidR="00CA2B54" w:rsidRDefault="00CA2B5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A31110"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0E2223AF" wp14:editId="4EBFB1B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2C095B4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2E3BE5" w:rsidRPr="002E3BE5">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16F43A"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&#13;&#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" strokecolor="#7f7f7f"/>
              <v:rect id="Rectangle 78" o:spid="_x0000_s1028"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" filled="f" strokecolor="#7f7f7f">
                <v:textbo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2E3BE5" w:rsidRPr="002E3BE5">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2B1080DC" wp14:editId="332C3C2F">
          <wp:simplePos x="0" y="0"/>
          <wp:positionH relativeFrom="column">
            <wp:posOffset>-727075</wp:posOffset>
          </wp:positionH>
          <wp:positionV relativeFrom="paragraph">
            <wp:posOffset>-25400</wp:posOffset>
          </wp:positionV>
          <wp:extent cx="1310400" cy="478800"/>
          <wp:effectExtent l="0" t="0" r="0" b="0"/>
          <wp:wrapNone/>
          <wp:docPr id="845" name="Grafik 845"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430D9CC2" wp14:editId="7C439577">
          <wp:simplePos x="0" y="0"/>
          <wp:positionH relativeFrom="column">
            <wp:posOffset>968375</wp:posOffset>
          </wp:positionH>
          <wp:positionV relativeFrom="paragraph">
            <wp:posOffset>168910</wp:posOffset>
          </wp:positionV>
          <wp:extent cx="590400" cy="205200"/>
          <wp:effectExtent l="0" t="0" r="635" b="4445"/>
          <wp:wrapNone/>
          <wp:docPr id="846" name="Grafik 846"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47C9F203" wp14:editId="295639A1">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3E6CBC34"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C7CEB08"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529769"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&#13;&#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rsidR="001676EC" w:rsidRDefault="001676EC" w:rsidP="001676EC"/>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02BFD0"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4AB859F" wp14:editId="23321229">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47452F28"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2E3BE5" w:rsidRPr="002E3BE5">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16F43A"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&#13;&#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" strokecolor="#7f7f7f"/>
              <v:rect id="Rectangle 78" o:spid="_x0000_s1032"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" filled="f" strokecolor="#7f7f7f">
                <v:textbo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2E3BE5" w:rsidRPr="002E3BE5">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52EF69DD" wp14:editId="45BD1B40">
          <wp:simplePos x="0" y="0"/>
          <wp:positionH relativeFrom="column">
            <wp:posOffset>967565</wp:posOffset>
          </wp:positionH>
          <wp:positionV relativeFrom="paragraph">
            <wp:posOffset>170180</wp:posOffset>
          </wp:positionV>
          <wp:extent cx="590550" cy="206375"/>
          <wp:effectExtent l="0" t="0" r="6350" b="0"/>
          <wp:wrapNone/>
          <wp:docPr id="848" name="Grafik 848"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02CB4989" wp14:editId="4BD0B3BB">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58DCF81A"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3026E9A5"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1529769"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&#13;&#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208BF829" wp14:editId="34BC049A">
          <wp:simplePos x="0" y="0"/>
          <wp:positionH relativeFrom="column">
            <wp:posOffset>-726124</wp:posOffset>
          </wp:positionH>
          <wp:positionV relativeFrom="paragraph">
            <wp:posOffset>-24999</wp:posOffset>
          </wp:positionV>
          <wp:extent cx="1308735" cy="477520"/>
          <wp:effectExtent l="0" t="0" r="0" b="5080"/>
          <wp:wrapNone/>
          <wp:docPr id="849" name="Grafik 849"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A6F0AF" w14:textId="77777777" w:rsidR="00875F6B" w:rsidRDefault="00875F6B" w:rsidP="001676EC">
      <w:r>
        <w:separator/>
      </w:r>
    </w:p>
  </w:footnote>
  <w:footnote w:type="continuationSeparator" w:id="0">
    <w:p w14:paraId="5499D43B" w14:textId="77777777" w:rsidR="00875F6B" w:rsidRDefault="00875F6B"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D115E7" w14:textId="77777777" w:rsidR="00CA2B54" w:rsidRDefault="00CA2B5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435C55" w14:paraId="52E0800D" w14:textId="77777777" w:rsidTr="001676EC">
      <w:trPr>
        <w:trHeight w:val="300"/>
      </w:trPr>
      <w:tc>
        <w:tcPr>
          <w:tcW w:w="1425" w:type="dxa"/>
        </w:tcPr>
        <w:p w14:paraId="188EF53E" w14:textId="77777777" w:rsidR="001676EC" w:rsidRPr="00435C55" w:rsidRDefault="001676EC" w:rsidP="001676EC">
          <w:pPr>
            <w:rPr>
              <w:rFonts w:cs="Arial"/>
              <w:color w:val="FFFFFF" w:themeColor="background1"/>
            </w:rPr>
          </w:pPr>
          <w:r>
            <w:rPr>
              <w:rFonts w:cs="Arial"/>
              <w:color w:val="FFFFFF" w:themeColor="background1"/>
              <w:sz w:val="20"/>
            </w:rPr>
            <w:t>T</w:t>
          </w:r>
          <w:r w:rsidRPr="00435C55">
            <w:rPr>
              <w:rFonts w:cs="Arial"/>
              <w:color w:val="FFFFFF" w:themeColor="background1"/>
              <w:sz w:val="20"/>
            </w:rPr>
            <w:t xml:space="preserve">hema/ </w:t>
          </w:r>
        </w:p>
      </w:tc>
      <w:tc>
        <w:tcPr>
          <w:tcW w:w="6560" w:type="dxa"/>
        </w:tcPr>
        <w:p w14:paraId="3F62F868" w14:textId="77777777" w:rsidR="001676EC" w:rsidRPr="00435C55" w:rsidRDefault="001676EC" w:rsidP="001676EC">
          <w:pPr>
            <w:rPr>
              <w:rFonts w:cs="Arial"/>
              <w:color w:val="FFFFFF" w:themeColor="background1"/>
            </w:rPr>
          </w:pPr>
        </w:p>
      </w:tc>
    </w:tr>
  </w:tbl>
  <w:p w14:paraId="099D5D80"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761DE99D" wp14:editId="7498347A">
          <wp:simplePos x="0" y="0"/>
          <wp:positionH relativeFrom="column">
            <wp:posOffset>-901700</wp:posOffset>
          </wp:positionH>
          <wp:positionV relativeFrom="paragraph">
            <wp:posOffset>-538480</wp:posOffset>
          </wp:positionV>
          <wp:extent cx="7588250" cy="856615"/>
          <wp:effectExtent l="0" t="0" r="0" b="635"/>
          <wp:wrapNone/>
          <wp:docPr id="844" name="Grafik 844"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18A4C1" w14:textId="77777777" w:rsidR="001676EC" w:rsidRDefault="001676E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F24514"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6BED957A" wp14:editId="148C47CF">
          <wp:simplePos x="0" y="0"/>
          <wp:positionH relativeFrom="column">
            <wp:posOffset>-925830</wp:posOffset>
          </wp:positionH>
          <wp:positionV relativeFrom="paragraph">
            <wp:posOffset>-438785</wp:posOffset>
          </wp:positionV>
          <wp:extent cx="7592060" cy="1713230"/>
          <wp:effectExtent l="0" t="0" r="0" b="1270"/>
          <wp:wrapNone/>
          <wp:docPr id="847" name="Grafik 847"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50F617"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14:paraId="5912B52D" w14:textId="77777777" w:rsidTr="00FC0F4A">
      <w:trPr>
        <w:trHeight w:val="300"/>
      </w:trPr>
      <w:tc>
        <w:tcPr>
          <w:tcW w:w="1425" w:type="dxa"/>
        </w:tcPr>
        <w:p w14:paraId="31FDCACA" w14:textId="77777777" w:rsidR="00F862CD" w:rsidRDefault="00F862CD" w:rsidP="001676EC">
          <w:pPr>
            <w:rPr>
              <w:rFonts w:cs="Arial"/>
              <w:color w:val="FFFFFF" w:themeColor="background1"/>
              <w:sz w:val="20"/>
            </w:rPr>
          </w:pPr>
          <w:r>
            <w:rPr>
              <w:rFonts w:cs="Arial"/>
              <w:color w:val="FFFFFF" w:themeColor="background1"/>
              <w:sz w:val="20"/>
            </w:rPr>
            <w:t>Lyrik/</w:t>
          </w:r>
        </w:p>
        <w:p w14:paraId="705979BA" w14:textId="77777777" w:rsidR="004750AF" w:rsidRDefault="00F862CD" w:rsidP="001676EC">
          <w:pPr>
            <w:rPr>
              <w:rFonts w:cs="Arial"/>
              <w:color w:val="FFFFFF" w:themeColor="background1"/>
              <w:sz w:val="20"/>
            </w:rPr>
          </w:pPr>
          <w:r>
            <w:rPr>
              <w:rFonts w:cs="Arial"/>
              <w:color w:val="FFFFFF" w:themeColor="background1"/>
              <w:sz w:val="20"/>
            </w:rPr>
            <w:t>Heimat und</w:t>
          </w:r>
          <w:r w:rsidR="005E08DE">
            <w:rPr>
              <w:rFonts w:cs="Arial"/>
              <w:color w:val="FFFFFF" w:themeColor="background1"/>
              <w:sz w:val="20"/>
            </w:rPr>
            <w:t xml:space="preserve"> </w:t>
          </w:r>
          <w:r>
            <w:rPr>
              <w:rFonts w:cs="Arial"/>
              <w:color w:val="FFFFFF" w:themeColor="background1"/>
              <w:sz w:val="20"/>
            </w:rPr>
            <w:t>Fremde</w:t>
          </w:r>
        </w:p>
        <w:p w14:paraId="339FC650" w14:textId="77777777" w:rsidR="001676EC" w:rsidRPr="005E08DE" w:rsidRDefault="00CA2B54" w:rsidP="001676EC">
          <w:pPr>
            <w:rPr>
              <w:rFonts w:cs="Arial"/>
              <w:color w:val="FFFFFF" w:themeColor="background1"/>
              <w:sz w:val="20"/>
            </w:rPr>
          </w:pPr>
          <w:r>
            <w:rPr>
              <w:rFonts w:cs="Arial"/>
              <w:color w:val="FFFFFF" w:themeColor="background1"/>
              <w:sz w:val="20"/>
            </w:rPr>
            <w:t xml:space="preserve">Übersicht </w:t>
          </w:r>
        </w:p>
      </w:tc>
      <w:tc>
        <w:tcPr>
          <w:tcW w:w="6560" w:type="dxa"/>
        </w:tcPr>
        <w:p w14:paraId="1387BAB7" w14:textId="77777777" w:rsidR="001676EC" w:rsidRPr="00435C55" w:rsidRDefault="001676EC" w:rsidP="001676EC">
          <w:pPr>
            <w:rPr>
              <w:rFonts w:cs="Arial"/>
              <w:color w:val="FFFFFF" w:themeColor="background1"/>
            </w:rPr>
          </w:pPr>
        </w:p>
      </w:tc>
    </w:tr>
    <w:tr w:rsidR="001676EC" w14:paraId="6552961A" w14:textId="77777777" w:rsidTr="00FC0F4A">
      <w:trPr>
        <w:trHeight w:val="300"/>
      </w:trPr>
      <w:tc>
        <w:tcPr>
          <w:tcW w:w="1425" w:type="dxa"/>
        </w:tcPr>
        <w:p w14:paraId="3DBD701D" w14:textId="77777777" w:rsidR="001676EC" w:rsidRDefault="001676EC" w:rsidP="001676EC">
          <w:pPr>
            <w:rPr>
              <w:rFonts w:cs="Arial"/>
              <w:color w:val="FFFFFF" w:themeColor="background1"/>
              <w:sz w:val="20"/>
            </w:rPr>
          </w:pPr>
        </w:p>
      </w:tc>
      <w:tc>
        <w:tcPr>
          <w:tcW w:w="6560" w:type="dxa"/>
        </w:tcPr>
        <w:p w14:paraId="2782F08A" w14:textId="77777777" w:rsidR="001676EC" w:rsidRPr="00435C55" w:rsidRDefault="001676EC" w:rsidP="001676EC">
          <w:pPr>
            <w:rPr>
              <w:rFonts w:cs="Arial"/>
              <w:color w:val="FFFFFF" w:themeColor="background1"/>
            </w:rPr>
          </w:pPr>
        </w:p>
      </w:tc>
    </w:tr>
  </w:tbl>
  <w:p w14:paraId="2C555796" w14:textId="77777777" w:rsidR="001676EC" w:rsidRDefault="001676E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6EC"/>
    <w:rsid w:val="000129B7"/>
    <w:rsid w:val="00017E37"/>
    <w:rsid w:val="000C3EA5"/>
    <w:rsid w:val="000C7CC9"/>
    <w:rsid w:val="001676EC"/>
    <w:rsid w:val="001835A3"/>
    <w:rsid w:val="00192A3C"/>
    <w:rsid w:val="001B21CA"/>
    <w:rsid w:val="001C2EF8"/>
    <w:rsid w:val="002444B1"/>
    <w:rsid w:val="0029436D"/>
    <w:rsid w:val="002E3BE5"/>
    <w:rsid w:val="003604D5"/>
    <w:rsid w:val="004750AF"/>
    <w:rsid w:val="004C017C"/>
    <w:rsid w:val="00504DBE"/>
    <w:rsid w:val="005871D8"/>
    <w:rsid w:val="005E08DE"/>
    <w:rsid w:val="005F427F"/>
    <w:rsid w:val="006101B3"/>
    <w:rsid w:val="00623846"/>
    <w:rsid w:val="006F61F5"/>
    <w:rsid w:val="00827355"/>
    <w:rsid w:val="008705B5"/>
    <w:rsid w:val="00875F6B"/>
    <w:rsid w:val="00881A16"/>
    <w:rsid w:val="008928AA"/>
    <w:rsid w:val="008953C2"/>
    <w:rsid w:val="00904310"/>
    <w:rsid w:val="00953159"/>
    <w:rsid w:val="009C16AF"/>
    <w:rsid w:val="009F4BC9"/>
    <w:rsid w:val="00A325B8"/>
    <w:rsid w:val="00A724B1"/>
    <w:rsid w:val="00AA1A16"/>
    <w:rsid w:val="00AE28B0"/>
    <w:rsid w:val="00AF6133"/>
    <w:rsid w:val="00B66EE6"/>
    <w:rsid w:val="00B832BE"/>
    <w:rsid w:val="00BB1540"/>
    <w:rsid w:val="00C05842"/>
    <w:rsid w:val="00C87D43"/>
    <w:rsid w:val="00CA2B54"/>
    <w:rsid w:val="00CC470D"/>
    <w:rsid w:val="00D5340C"/>
    <w:rsid w:val="00D73F6A"/>
    <w:rsid w:val="00D97E77"/>
    <w:rsid w:val="00DB7F2B"/>
    <w:rsid w:val="00DF6CD4"/>
    <w:rsid w:val="00E802CB"/>
    <w:rsid w:val="00F05431"/>
    <w:rsid w:val="00F6250B"/>
    <w:rsid w:val="00F64172"/>
    <w:rsid w:val="00F862CD"/>
    <w:rsid w:val="00FC0F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368DB3"/>
  <w15:chartTrackingRefBased/>
  <w15:docId w15:val="{692C7C23-82CF-49CF-B82C-BDBFFF858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832BE"/>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sz w:val="22"/>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customStyle="1" w:styleId="Tabellenstil1">
    <w:name w:val="Tabellenstil 1"/>
    <w:rsid w:val="00A724B1"/>
    <w:pPr>
      <w:pBdr>
        <w:top w:val="nil"/>
        <w:left w:val="nil"/>
        <w:bottom w:val="nil"/>
        <w:right w:val="nil"/>
        <w:between w:val="nil"/>
        <w:bar w:val="nil"/>
      </w:pBdr>
      <w:spacing w:after="0" w:line="240" w:lineRule="auto"/>
    </w:pPr>
    <w:rPr>
      <w:rFonts w:ascii="Helvetica Neue" w:eastAsia="Arial Unicode MS" w:hAnsi="Helvetica Neue" w:cs="Arial Unicode MS"/>
      <w:b/>
      <w:bCs/>
      <w:color w:val="000000"/>
      <w:sz w:val="20"/>
      <w:szCs w:val="20"/>
      <w:bdr w:val="nil"/>
      <w:lang w:eastAsia="de-DE"/>
      <w14:textOutline w14:w="0" w14:cap="flat" w14:cmpd="sng" w14:algn="ctr">
        <w14:noFill/>
        <w14:prstDash w14:val="solid"/>
        <w14:bevel/>
      </w14:textOutline>
    </w:rPr>
  </w:style>
  <w:style w:type="paragraph" w:styleId="StandardWeb">
    <w:name w:val="Normal (Web)"/>
    <w:basedOn w:val="Standard"/>
    <w:uiPriority w:val="99"/>
    <w:semiHidden/>
    <w:unhideWhenUsed/>
    <w:rsid w:val="00F862CD"/>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5227764">
      <w:bodyDiv w:val="1"/>
      <w:marLeft w:val="0"/>
      <w:marRight w:val="0"/>
      <w:marTop w:val="0"/>
      <w:marBottom w:val="0"/>
      <w:divBdr>
        <w:top w:val="none" w:sz="0" w:space="0" w:color="auto"/>
        <w:left w:val="none" w:sz="0" w:space="0" w:color="auto"/>
        <w:bottom w:val="none" w:sz="0" w:space="0" w:color="auto"/>
        <w:right w:val="none" w:sz="0" w:space="0" w:color="auto"/>
      </w:divBdr>
      <w:divsChild>
        <w:div w:id="1469974487">
          <w:marLeft w:val="0"/>
          <w:marRight w:val="0"/>
          <w:marTop w:val="0"/>
          <w:marBottom w:val="0"/>
          <w:divBdr>
            <w:top w:val="none" w:sz="0" w:space="0" w:color="auto"/>
            <w:left w:val="none" w:sz="0" w:space="0" w:color="auto"/>
            <w:bottom w:val="none" w:sz="0" w:space="0" w:color="auto"/>
            <w:right w:val="none" w:sz="0" w:space="0" w:color="auto"/>
          </w:divBdr>
          <w:divsChild>
            <w:div w:id="1988779003">
              <w:marLeft w:val="0"/>
              <w:marRight w:val="0"/>
              <w:marTop w:val="0"/>
              <w:marBottom w:val="0"/>
              <w:divBdr>
                <w:top w:val="none" w:sz="0" w:space="0" w:color="auto"/>
                <w:left w:val="none" w:sz="0" w:space="0" w:color="auto"/>
                <w:bottom w:val="none" w:sz="0" w:space="0" w:color="auto"/>
                <w:right w:val="none" w:sz="0" w:space="0" w:color="auto"/>
              </w:divBdr>
              <w:divsChild>
                <w:div w:id="1239754321">
                  <w:marLeft w:val="0"/>
                  <w:marRight w:val="0"/>
                  <w:marTop w:val="0"/>
                  <w:marBottom w:val="0"/>
                  <w:divBdr>
                    <w:top w:val="none" w:sz="0" w:space="0" w:color="auto"/>
                    <w:left w:val="none" w:sz="0" w:space="0" w:color="auto"/>
                    <w:bottom w:val="none" w:sz="0" w:space="0" w:color="auto"/>
                    <w:right w:val="none" w:sz="0" w:space="0" w:color="auto"/>
                  </w:divBdr>
                  <w:divsChild>
                    <w:div w:id="84109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footer3.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D1AE37-AE5B-4823-933A-157E1935B8D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88DFDED-880E-47FC-AA3D-D8050A90FA6E}">
  <ds:schemaRefs>
    <ds:schemaRef ds:uri="http://schemas.microsoft.com/sharepoint/v3/contenttype/forms"/>
  </ds:schemaRefs>
</ds:datastoreItem>
</file>

<file path=customXml/itemProps3.xml><?xml version="1.0" encoding="utf-8"?>
<ds:datastoreItem xmlns:ds="http://schemas.openxmlformats.org/officeDocument/2006/customXml" ds:itemID="{75172104-2A73-4431-A239-D90201FE5F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395</Words>
  <Characters>2495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Grothe, Sebastian (ZSL)</dc:creator>
  <cp:keywords/>
  <dc:description/>
  <cp:lastModifiedBy>Mathias Geiger</cp:lastModifiedBy>
  <cp:revision>4</cp:revision>
  <dcterms:created xsi:type="dcterms:W3CDTF">2020-05-11T22:54:00Z</dcterms:created>
  <dcterms:modified xsi:type="dcterms:W3CDTF">2021-07-05T15:30:00Z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